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653" w:rsidRDefault="000B53B3">
      <w:pPr>
        <w:spacing w:line="400" w:lineRule="exact"/>
        <w:jc w:val="center"/>
        <w:rPr>
          <w:rFonts w:ascii="標楷體" w:eastAsia="標楷體" w:hAnsi="標楷體"/>
          <w:b/>
          <w:sz w:val="28"/>
          <w:szCs w:val="28"/>
        </w:rPr>
      </w:pPr>
      <w:bookmarkStart w:id="0" w:name="_Hlk130566088"/>
      <w:r>
        <w:rPr>
          <w:rFonts w:ascii="標楷體" w:eastAsia="標楷體" w:hAnsi="標楷體"/>
          <w:b/>
          <w:sz w:val="28"/>
          <w:szCs w:val="28"/>
        </w:rPr>
        <w:t>臺北市青少年發展暨家庭教育中心</w:t>
      </w:r>
      <w:proofErr w:type="gramStart"/>
      <w:r>
        <w:rPr>
          <w:rFonts w:ascii="標楷體" w:eastAsia="標楷體" w:hAnsi="標楷體"/>
          <w:b/>
          <w:sz w:val="28"/>
          <w:szCs w:val="28"/>
        </w:rPr>
        <w:t>112</w:t>
      </w:r>
      <w:proofErr w:type="gramEnd"/>
      <w:r>
        <w:rPr>
          <w:rFonts w:ascii="標楷體" w:eastAsia="標楷體" w:hAnsi="標楷體"/>
          <w:b/>
          <w:sz w:val="28"/>
          <w:szCs w:val="28"/>
        </w:rPr>
        <w:t>年度</w:t>
      </w:r>
    </w:p>
    <w:p w:rsidR="008D2653" w:rsidRDefault="000B53B3">
      <w:pPr>
        <w:spacing w:line="400" w:lineRule="exact"/>
        <w:jc w:val="center"/>
      </w:pPr>
      <w:bookmarkStart w:id="1" w:name="_Hlk107319342"/>
      <w:bookmarkStart w:id="2" w:name="_GoBack"/>
      <w:r>
        <w:rPr>
          <w:rFonts w:ascii="標楷體" w:eastAsia="標楷體" w:hAnsi="標楷體"/>
          <w:b/>
          <w:sz w:val="28"/>
          <w:szCs w:val="28"/>
        </w:rPr>
        <w:t>「園藝治療師」職</w:t>
      </w:r>
      <w:proofErr w:type="gramStart"/>
      <w:r>
        <w:rPr>
          <w:rFonts w:ascii="標楷體" w:eastAsia="標楷體" w:hAnsi="標楷體"/>
          <w:b/>
          <w:sz w:val="28"/>
          <w:szCs w:val="28"/>
        </w:rPr>
        <w:t>涯</w:t>
      </w:r>
      <w:proofErr w:type="gramEnd"/>
      <w:r>
        <w:rPr>
          <w:rFonts w:ascii="標楷體" w:eastAsia="標楷體" w:hAnsi="標楷體"/>
          <w:b/>
          <w:sz w:val="28"/>
          <w:szCs w:val="28"/>
        </w:rPr>
        <w:t>發展體驗活動</w:t>
      </w:r>
      <w:bookmarkEnd w:id="1"/>
      <w:r>
        <w:rPr>
          <w:rFonts w:ascii="標楷體" w:eastAsia="標楷體" w:hAnsi="標楷體"/>
          <w:b/>
          <w:sz w:val="28"/>
          <w:szCs w:val="28"/>
        </w:rPr>
        <w:t>實施計畫</w:t>
      </w:r>
    </w:p>
    <w:bookmarkEnd w:id="0"/>
    <w:bookmarkEnd w:id="2"/>
    <w:p w:rsidR="008D2653" w:rsidRDefault="000B53B3">
      <w:pPr>
        <w:pStyle w:val="a7"/>
        <w:numPr>
          <w:ilvl w:val="0"/>
          <w:numId w:val="1"/>
        </w:numPr>
        <w:tabs>
          <w:tab w:val="left" w:pos="1276"/>
        </w:tabs>
        <w:spacing w:line="400" w:lineRule="exact"/>
        <w:jc w:val="both"/>
        <w:rPr>
          <w:rFonts w:ascii="標楷體" w:eastAsia="標楷體" w:hAnsi="標楷體"/>
          <w:szCs w:val="24"/>
        </w:rPr>
      </w:pPr>
      <w:r>
        <w:rPr>
          <w:rFonts w:ascii="標楷體" w:eastAsia="標楷體" w:hAnsi="標楷體"/>
          <w:szCs w:val="24"/>
        </w:rPr>
        <w:t>活動目的</w:t>
      </w:r>
    </w:p>
    <w:p w:rsidR="008D2653" w:rsidRDefault="000B53B3">
      <w:pPr>
        <w:pStyle w:val="a7"/>
        <w:tabs>
          <w:tab w:val="left" w:pos="1276"/>
        </w:tabs>
        <w:spacing w:line="400" w:lineRule="exact"/>
        <w:jc w:val="both"/>
      </w:pPr>
      <w:r>
        <w:rPr>
          <w:rFonts w:ascii="標楷體" w:eastAsia="標楷體" w:hAnsi="標楷體"/>
          <w:szCs w:val="24"/>
        </w:rPr>
        <w:t xml:space="preserve">　　當代對於健康的定義更講究福祉與完整性（</w:t>
      </w:r>
      <w:r>
        <w:rPr>
          <w:rFonts w:ascii="標楷體" w:eastAsia="標楷體" w:hAnsi="標楷體"/>
          <w:szCs w:val="24"/>
        </w:rPr>
        <w:t>wholeness</w:t>
      </w:r>
      <w:r>
        <w:rPr>
          <w:rFonts w:ascii="標楷體" w:eastAsia="標楷體" w:hAnsi="標楷體"/>
          <w:szCs w:val="24"/>
        </w:rPr>
        <w:t>），也因此各種輔助治療興起，補齊主流醫療在人性化方面的不足。其中，園藝治療（</w:t>
      </w:r>
      <w:r>
        <w:rPr>
          <w:rFonts w:ascii="標楷體" w:eastAsia="標楷體" w:hAnsi="標楷體"/>
          <w:szCs w:val="24"/>
        </w:rPr>
        <w:t>Horticultural therapy</w:t>
      </w:r>
      <w:r>
        <w:rPr>
          <w:rFonts w:ascii="標楷體" w:eastAsia="標楷體" w:hAnsi="標楷體"/>
          <w:szCs w:val="24"/>
        </w:rPr>
        <w:t>）就是透過植物及園藝活動來改善人們的身心靈狀況，服務對象包括高齡長者、兒童、智能障礙、行動不便、身心受創者，它可以是復健、可以是精神的安撫，更可以是一種生命教育。本活動透過園藝治療師的講述及實際實作體驗，讓青少年更了解園藝治療師的工作，更進一步同理不同使用者在進行園藝活動時的限制及如何設計園藝治療中所謂「有意義的活動」（</w:t>
      </w:r>
      <w:r>
        <w:rPr>
          <w:rFonts w:ascii="標楷體" w:eastAsia="標楷體" w:hAnsi="標楷體"/>
          <w:szCs w:val="24"/>
        </w:rPr>
        <w:t>meaningful activities</w:t>
      </w:r>
      <w:r>
        <w:rPr>
          <w:rFonts w:ascii="標楷體" w:eastAsia="標楷體" w:hAnsi="標楷體"/>
          <w:szCs w:val="24"/>
        </w:rPr>
        <w:t>），並從中探索</w:t>
      </w:r>
      <w:r>
        <w:rPr>
          <w:rFonts w:ascii="標楷體" w:eastAsia="標楷體" w:hAnsi="標楷體"/>
        </w:rPr>
        <w:t>未來的職</w:t>
      </w:r>
      <w:proofErr w:type="gramStart"/>
      <w:r>
        <w:rPr>
          <w:rFonts w:ascii="標楷體" w:eastAsia="標楷體" w:hAnsi="標楷體"/>
        </w:rPr>
        <w:t>涯</w:t>
      </w:r>
      <w:proofErr w:type="gramEnd"/>
      <w:r>
        <w:rPr>
          <w:rFonts w:ascii="標楷體" w:eastAsia="標楷體" w:hAnsi="標楷體"/>
        </w:rPr>
        <w:t>藍圖</w:t>
      </w:r>
      <w:r>
        <w:rPr>
          <w:rFonts w:ascii="標楷體" w:eastAsia="標楷體" w:hAnsi="標楷體"/>
          <w:szCs w:val="24"/>
        </w:rPr>
        <w:t>。</w:t>
      </w:r>
    </w:p>
    <w:p w:rsidR="008D2653" w:rsidRDefault="008D2653">
      <w:pPr>
        <w:pStyle w:val="a7"/>
        <w:tabs>
          <w:tab w:val="left" w:pos="1276"/>
        </w:tabs>
        <w:spacing w:line="400" w:lineRule="exact"/>
        <w:jc w:val="both"/>
        <w:rPr>
          <w:rFonts w:ascii="標楷體" w:eastAsia="標楷體" w:hAnsi="標楷體"/>
          <w:szCs w:val="24"/>
        </w:rPr>
      </w:pPr>
    </w:p>
    <w:p w:rsidR="008D2653" w:rsidRDefault="000B53B3">
      <w:pPr>
        <w:pStyle w:val="a7"/>
        <w:numPr>
          <w:ilvl w:val="0"/>
          <w:numId w:val="1"/>
        </w:numPr>
        <w:tabs>
          <w:tab w:val="left" w:pos="1276"/>
        </w:tabs>
        <w:spacing w:line="400" w:lineRule="exact"/>
        <w:jc w:val="both"/>
        <w:rPr>
          <w:rFonts w:ascii="標楷體" w:eastAsia="標楷體" w:hAnsi="標楷體"/>
        </w:rPr>
      </w:pPr>
      <w:r>
        <w:rPr>
          <w:rFonts w:ascii="標楷體" w:eastAsia="標楷體" w:hAnsi="標楷體"/>
        </w:rPr>
        <w:t>辦理單位</w:t>
      </w:r>
    </w:p>
    <w:p w:rsidR="008D2653" w:rsidRDefault="000B53B3">
      <w:pPr>
        <w:pStyle w:val="a7"/>
        <w:numPr>
          <w:ilvl w:val="0"/>
          <w:numId w:val="2"/>
        </w:numPr>
        <w:spacing w:line="400" w:lineRule="exact"/>
        <w:ind w:hanging="54"/>
        <w:jc w:val="both"/>
        <w:rPr>
          <w:rFonts w:ascii="標楷體" w:eastAsia="標楷體" w:hAnsi="標楷體"/>
          <w:szCs w:val="24"/>
        </w:rPr>
      </w:pPr>
      <w:r>
        <w:rPr>
          <w:rFonts w:ascii="標楷體" w:eastAsia="標楷體" w:hAnsi="標楷體"/>
          <w:szCs w:val="24"/>
        </w:rPr>
        <w:t>指導單位：臺北市政府教育局</w:t>
      </w:r>
    </w:p>
    <w:p w:rsidR="008D2653" w:rsidRDefault="000B53B3">
      <w:pPr>
        <w:pStyle w:val="a7"/>
        <w:numPr>
          <w:ilvl w:val="0"/>
          <w:numId w:val="2"/>
        </w:numPr>
        <w:spacing w:line="400" w:lineRule="exact"/>
        <w:ind w:hanging="54"/>
        <w:jc w:val="both"/>
        <w:rPr>
          <w:rFonts w:ascii="標楷體" w:eastAsia="標楷體" w:hAnsi="標楷體"/>
          <w:szCs w:val="24"/>
        </w:rPr>
      </w:pPr>
      <w:r>
        <w:rPr>
          <w:rFonts w:ascii="標楷體" w:eastAsia="標楷體" w:hAnsi="標楷體"/>
          <w:szCs w:val="24"/>
        </w:rPr>
        <w:t>主辦單位：</w:t>
      </w:r>
      <w:bookmarkStart w:id="3" w:name="_Hlk130566132"/>
      <w:r>
        <w:rPr>
          <w:rFonts w:ascii="標楷體" w:eastAsia="標楷體" w:hAnsi="標楷體"/>
          <w:szCs w:val="24"/>
        </w:rPr>
        <w:t>臺北市青少年發展暨家庭教育中心</w:t>
      </w:r>
      <w:bookmarkEnd w:id="3"/>
    </w:p>
    <w:p w:rsidR="008D2653" w:rsidRDefault="008D2653">
      <w:pPr>
        <w:pStyle w:val="a7"/>
        <w:spacing w:line="400" w:lineRule="exact"/>
        <w:ind w:left="1200"/>
        <w:jc w:val="both"/>
        <w:rPr>
          <w:rFonts w:ascii="標楷體" w:eastAsia="標楷體" w:hAnsi="標楷體"/>
          <w:szCs w:val="24"/>
        </w:rPr>
      </w:pPr>
    </w:p>
    <w:p w:rsidR="008D2653" w:rsidRDefault="000B53B3">
      <w:pPr>
        <w:pStyle w:val="a7"/>
        <w:numPr>
          <w:ilvl w:val="0"/>
          <w:numId w:val="1"/>
        </w:numPr>
        <w:spacing w:line="400" w:lineRule="exact"/>
        <w:jc w:val="both"/>
        <w:rPr>
          <w:rFonts w:ascii="標楷體" w:eastAsia="標楷體" w:hAnsi="標楷體"/>
          <w:szCs w:val="24"/>
        </w:rPr>
      </w:pPr>
      <w:bookmarkStart w:id="4" w:name="_Hlk130566156"/>
      <w:r>
        <w:rPr>
          <w:rFonts w:ascii="標楷體" w:eastAsia="標楷體" w:hAnsi="標楷體"/>
          <w:szCs w:val="24"/>
        </w:rPr>
        <w:t>活動資訊：</w:t>
      </w:r>
      <w:r>
        <w:rPr>
          <w:rFonts w:ascii="標楷體" w:eastAsia="標楷體" w:hAnsi="標楷體"/>
          <w:szCs w:val="24"/>
        </w:rPr>
        <w:t xml:space="preserve"> </w:t>
      </w:r>
    </w:p>
    <w:p w:rsidR="008D2653" w:rsidRDefault="000B53B3">
      <w:pPr>
        <w:pStyle w:val="a7"/>
        <w:numPr>
          <w:ilvl w:val="0"/>
          <w:numId w:val="3"/>
        </w:numPr>
        <w:spacing w:line="400" w:lineRule="exact"/>
        <w:ind w:hanging="54"/>
        <w:jc w:val="both"/>
      </w:pPr>
      <w:r>
        <w:rPr>
          <w:rFonts w:ascii="標楷體" w:eastAsia="標楷體" w:hAnsi="標楷體"/>
          <w:szCs w:val="24"/>
        </w:rPr>
        <w:t>活動日期：</w:t>
      </w:r>
      <w:r>
        <w:rPr>
          <w:rFonts w:ascii="標楷體" w:eastAsia="標楷體" w:hAnsi="標楷體" w:cs="標楷體"/>
          <w:szCs w:val="24"/>
        </w:rPr>
        <w:t>112</w:t>
      </w:r>
      <w:r>
        <w:rPr>
          <w:rFonts w:ascii="標楷體" w:eastAsia="標楷體" w:hAnsi="標楷體" w:cs="標楷體"/>
          <w:szCs w:val="24"/>
        </w:rPr>
        <w:t>年</w:t>
      </w:r>
      <w:r>
        <w:rPr>
          <w:rFonts w:ascii="標楷體" w:eastAsia="標楷體" w:hAnsi="標楷體" w:cs="標楷體"/>
          <w:szCs w:val="24"/>
        </w:rPr>
        <w:t>12</w:t>
      </w:r>
      <w:r>
        <w:rPr>
          <w:rFonts w:ascii="標楷體" w:eastAsia="標楷體" w:hAnsi="標楷體" w:cs="標楷體"/>
          <w:szCs w:val="24"/>
        </w:rPr>
        <w:t>月</w:t>
      </w:r>
      <w:r>
        <w:rPr>
          <w:rFonts w:ascii="標楷體" w:eastAsia="標楷體" w:hAnsi="標楷體" w:cs="標楷體"/>
          <w:szCs w:val="24"/>
        </w:rPr>
        <w:t>16</w:t>
      </w:r>
      <w:r>
        <w:rPr>
          <w:rFonts w:ascii="標楷體" w:eastAsia="標楷體" w:hAnsi="標楷體" w:cs="標楷體"/>
          <w:szCs w:val="24"/>
        </w:rPr>
        <w:t>日（六）上午</w:t>
      </w:r>
      <w:r>
        <w:rPr>
          <w:rFonts w:ascii="標楷體" w:eastAsia="標楷體" w:hAnsi="標楷體" w:cs="標楷體"/>
          <w:szCs w:val="24"/>
        </w:rPr>
        <w:t>9</w:t>
      </w:r>
      <w:r>
        <w:rPr>
          <w:rFonts w:ascii="標楷體" w:eastAsia="標楷體" w:hAnsi="標楷體" w:cs="標楷體"/>
          <w:szCs w:val="24"/>
        </w:rPr>
        <w:t>時至下午</w:t>
      </w:r>
      <w:r>
        <w:rPr>
          <w:rFonts w:ascii="標楷體" w:eastAsia="標楷體" w:hAnsi="標楷體" w:cs="標楷體"/>
          <w:szCs w:val="24"/>
        </w:rPr>
        <w:t>4</w:t>
      </w:r>
      <w:r>
        <w:rPr>
          <w:rFonts w:ascii="標楷體" w:eastAsia="標楷體" w:hAnsi="標楷體" w:cs="標楷體"/>
          <w:szCs w:val="24"/>
        </w:rPr>
        <w:t>時，共</w:t>
      </w:r>
      <w:r>
        <w:rPr>
          <w:rFonts w:ascii="標楷體" w:eastAsia="標楷體" w:hAnsi="標楷體" w:cs="標楷體"/>
        </w:rPr>
        <w:t>1</w:t>
      </w:r>
      <w:r>
        <w:rPr>
          <w:rFonts w:ascii="標楷體" w:eastAsia="標楷體" w:hAnsi="標楷體" w:cs="標楷體"/>
          <w:szCs w:val="24"/>
        </w:rPr>
        <w:t>日</w:t>
      </w:r>
      <w:r>
        <w:rPr>
          <w:rFonts w:ascii="標楷體" w:eastAsia="標楷體" w:hAnsi="標楷體"/>
          <w:szCs w:val="24"/>
        </w:rPr>
        <w:t>。</w:t>
      </w:r>
    </w:p>
    <w:p w:rsidR="008D2653" w:rsidRDefault="000B53B3">
      <w:pPr>
        <w:pStyle w:val="a7"/>
        <w:numPr>
          <w:ilvl w:val="0"/>
          <w:numId w:val="3"/>
        </w:numPr>
        <w:spacing w:line="400" w:lineRule="exact"/>
        <w:ind w:hanging="54"/>
        <w:jc w:val="both"/>
      </w:pPr>
      <w:r>
        <w:rPr>
          <w:rFonts w:ascii="標楷體" w:eastAsia="標楷體" w:hAnsi="標楷體"/>
          <w:szCs w:val="24"/>
        </w:rPr>
        <w:t>參加對象、人數：</w:t>
      </w:r>
      <w:r>
        <w:rPr>
          <w:rFonts w:ascii="標楷體" w:eastAsia="標楷體" w:hAnsi="標楷體" w:cs="標楷體"/>
          <w:szCs w:val="24"/>
        </w:rPr>
        <w:t>國、高中職生（含自學生），</w:t>
      </w:r>
      <w:r>
        <w:rPr>
          <w:rFonts w:ascii="標楷體" w:eastAsia="標楷體" w:hAnsi="標楷體" w:cs="標楷體"/>
          <w:szCs w:val="24"/>
        </w:rPr>
        <w:t>30</w:t>
      </w:r>
      <w:r>
        <w:rPr>
          <w:rFonts w:ascii="標楷體" w:eastAsia="標楷體" w:hAnsi="標楷體" w:cs="標楷體"/>
          <w:szCs w:val="24"/>
        </w:rPr>
        <w:t>人</w:t>
      </w:r>
      <w:r>
        <w:rPr>
          <w:rFonts w:ascii="標楷體" w:eastAsia="標楷體" w:hAnsi="標楷體"/>
          <w:szCs w:val="24"/>
        </w:rPr>
        <w:t>。</w:t>
      </w:r>
    </w:p>
    <w:p w:rsidR="008D2653" w:rsidRDefault="000B53B3">
      <w:pPr>
        <w:pStyle w:val="a7"/>
        <w:numPr>
          <w:ilvl w:val="0"/>
          <w:numId w:val="3"/>
        </w:numPr>
        <w:spacing w:line="400" w:lineRule="exact"/>
        <w:ind w:hanging="54"/>
        <w:jc w:val="both"/>
        <w:rPr>
          <w:rFonts w:ascii="標楷體" w:eastAsia="標楷體" w:hAnsi="標楷體"/>
          <w:szCs w:val="24"/>
        </w:rPr>
      </w:pPr>
      <w:r>
        <w:rPr>
          <w:rFonts w:ascii="標楷體" w:eastAsia="標楷體" w:hAnsi="標楷體"/>
          <w:szCs w:val="24"/>
        </w:rPr>
        <w:t>活動時程表：</w:t>
      </w:r>
    </w:p>
    <w:p w:rsidR="008D2653" w:rsidRDefault="008D2653">
      <w:pPr>
        <w:pStyle w:val="a7"/>
        <w:spacing w:line="400" w:lineRule="exact"/>
        <w:jc w:val="both"/>
        <w:rPr>
          <w:rFonts w:ascii="標楷體" w:eastAsia="標楷體" w:hAnsi="標楷體"/>
          <w:szCs w:val="24"/>
        </w:rPr>
      </w:pPr>
    </w:p>
    <w:tbl>
      <w:tblPr>
        <w:tblW w:w="7998" w:type="dxa"/>
        <w:tblInd w:w="502" w:type="dxa"/>
        <w:tblLayout w:type="fixed"/>
        <w:tblCellMar>
          <w:left w:w="10" w:type="dxa"/>
          <w:right w:w="10" w:type="dxa"/>
        </w:tblCellMar>
        <w:tblLook w:val="0000" w:firstRow="0" w:lastRow="0" w:firstColumn="0" w:lastColumn="0" w:noHBand="0" w:noVBand="0"/>
      </w:tblPr>
      <w:tblGrid>
        <w:gridCol w:w="1418"/>
        <w:gridCol w:w="4738"/>
        <w:gridCol w:w="1842"/>
      </w:tblGrid>
      <w:tr w:rsidR="008D2653">
        <w:tblPrEx>
          <w:tblCellMar>
            <w:top w:w="0" w:type="dxa"/>
            <w:bottom w:w="0" w:type="dxa"/>
          </w:tblCellMar>
        </w:tblPrEx>
        <w:trPr>
          <w:cantSplit/>
          <w:trHeight w:val="395"/>
        </w:trPr>
        <w:tc>
          <w:tcPr>
            <w:tcW w:w="7998"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28" w:type="dxa"/>
              <w:bottom w:w="0" w:type="dxa"/>
              <w:right w:w="28" w:type="dxa"/>
            </w:tcMar>
            <w:vAlign w:val="center"/>
          </w:tcPr>
          <w:p w:rsidR="008D2653" w:rsidRDefault="000B53B3">
            <w:pPr>
              <w:pStyle w:val="Textbody"/>
              <w:spacing w:line="400" w:lineRule="exact"/>
              <w:jc w:val="center"/>
            </w:pPr>
            <w:r>
              <w:rPr>
                <w:rFonts w:ascii="標楷體" w:eastAsia="標楷體" w:hAnsi="標楷體" w:cs="標楷體"/>
                <w:b/>
                <w:szCs w:val="24"/>
              </w:rPr>
              <w:t>112</w:t>
            </w:r>
            <w:r>
              <w:rPr>
                <w:rFonts w:ascii="標楷體" w:eastAsia="標楷體" w:hAnsi="標楷體" w:cs="標楷體"/>
                <w:b/>
                <w:szCs w:val="24"/>
              </w:rPr>
              <w:t>年</w:t>
            </w:r>
            <w:r>
              <w:rPr>
                <w:rFonts w:ascii="標楷體" w:eastAsia="標楷體" w:hAnsi="標楷體" w:cs="標楷體"/>
                <w:b/>
              </w:rPr>
              <w:t>12</w:t>
            </w:r>
            <w:r>
              <w:rPr>
                <w:rFonts w:ascii="標楷體" w:eastAsia="標楷體" w:hAnsi="標楷體" w:cs="標楷體"/>
                <w:b/>
                <w:szCs w:val="24"/>
              </w:rPr>
              <w:t>月</w:t>
            </w:r>
            <w:r>
              <w:rPr>
                <w:rFonts w:ascii="標楷體" w:eastAsia="標楷體" w:hAnsi="標楷體" w:cs="標楷體"/>
                <w:b/>
              </w:rPr>
              <w:t>16</w:t>
            </w:r>
            <w:r>
              <w:rPr>
                <w:rFonts w:ascii="標楷體" w:eastAsia="標楷體" w:hAnsi="標楷體" w:cs="標楷體"/>
                <w:b/>
                <w:szCs w:val="24"/>
              </w:rPr>
              <w:t>日（星期六）</w:t>
            </w:r>
          </w:p>
        </w:tc>
      </w:tr>
      <w:tr w:rsidR="008D2653">
        <w:tblPrEx>
          <w:tblCellMar>
            <w:top w:w="0" w:type="dxa"/>
            <w:bottom w:w="0" w:type="dxa"/>
          </w:tblCellMar>
        </w:tblPrEx>
        <w:trPr>
          <w:cantSplit/>
          <w:trHeight w:val="395"/>
        </w:trPr>
        <w:tc>
          <w:tcPr>
            <w:tcW w:w="7998"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28" w:type="dxa"/>
              <w:bottom w:w="0" w:type="dxa"/>
              <w:right w:w="28" w:type="dxa"/>
            </w:tcMar>
            <w:vAlign w:val="center"/>
          </w:tcPr>
          <w:p w:rsidR="008D2653" w:rsidRDefault="000B53B3">
            <w:pPr>
              <w:pStyle w:val="Textbody"/>
              <w:spacing w:line="400" w:lineRule="exact"/>
              <w:jc w:val="center"/>
            </w:pPr>
            <w:r>
              <w:rPr>
                <w:rFonts w:ascii="標楷體" w:eastAsia="標楷體" w:hAnsi="標楷體" w:cs="標楷體"/>
                <w:b/>
                <w:bCs/>
                <w:szCs w:val="24"/>
              </w:rPr>
              <w:t>【讓植物來照護我們】園藝治療師的基本功</w:t>
            </w:r>
          </w:p>
        </w:tc>
      </w:tr>
      <w:tr w:rsidR="008D2653">
        <w:tblPrEx>
          <w:tblCellMar>
            <w:top w:w="0" w:type="dxa"/>
            <w:bottom w:w="0" w:type="dxa"/>
          </w:tblCellMar>
        </w:tblPrEx>
        <w:trPr>
          <w:cantSplit/>
          <w:trHeight w:val="395"/>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8D2653" w:rsidRDefault="000B53B3">
            <w:pPr>
              <w:pStyle w:val="Textbody"/>
              <w:spacing w:line="400" w:lineRule="exact"/>
              <w:jc w:val="center"/>
              <w:rPr>
                <w:rFonts w:ascii="標楷體" w:eastAsia="標楷體" w:hAnsi="標楷體"/>
                <w:b/>
                <w:szCs w:val="24"/>
              </w:rPr>
            </w:pPr>
            <w:r>
              <w:rPr>
                <w:rFonts w:ascii="標楷體" w:eastAsia="標楷體" w:hAnsi="標楷體"/>
                <w:b/>
                <w:szCs w:val="24"/>
              </w:rPr>
              <w:t>時間</w:t>
            </w:r>
          </w:p>
        </w:tc>
        <w:tc>
          <w:tcPr>
            <w:tcW w:w="4738"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8D2653" w:rsidRDefault="000B53B3">
            <w:pPr>
              <w:pStyle w:val="Textbody"/>
              <w:spacing w:line="400" w:lineRule="exact"/>
              <w:jc w:val="center"/>
              <w:rPr>
                <w:rFonts w:ascii="標楷體" w:eastAsia="標楷體" w:hAnsi="標楷體"/>
                <w:b/>
                <w:szCs w:val="24"/>
              </w:rPr>
            </w:pPr>
            <w:r>
              <w:rPr>
                <w:rFonts w:ascii="標楷體" w:eastAsia="標楷體" w:hAnsi="標楷體"/>
                <w:b/>
                <w:szCs w:val="24"/>
              </w:rPr>
              <w:t>活動項目</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8D2653" w:rsidRDefault="000B53B3">
            <w:pPr>
              <w:pStyle w:val="Textbody"/>
              <w:spacing w:line="400" w:lineRule="exact"/>
              <w:jc w:val="center"/>
              <w:rPr>
                <w:rFonts w:ascii="標楷體" w:eastAsia="標楷體" w:hAnsi="標楷體"/>
                <w:b/>
                <w:szCs w:val="24"/>
              </w:rPr>
            </w:pPr>
            <w:r>
              <w:rPr>
                <w:rFonts w:ascii="標楷體" w:eastAsia="標楷體" w:hAnsi="標楷體"/>
                <w:b/>
                <w:szCs w:val="24"/>
              </w:rPr>
              <w:t>講師</w:t>
            </w:r>
          </w:p>
        </w:tc>
      </w:tr>
      <w:tr w:rsidR="008D2653">
        <w:tblPrEx>
          <w:tblCellMar>
            <w:top w:w="0" w:type="dxa"/>
            <w:bottom w:w="0" w:type="dxa"/>
          </w:tblCellMar>
        </w:tblPrEx>
        <w:trPr>
          <w:cantSplit/>
          <w:trHeight w:val="380"/>
        </w:trPr>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8D2653" w:rsidRDefault="000B53B3">
            <w:pPr>
              <w:pStyle w:val="Textbody"/>
              <w:spacing w:line="400" w:lineRule="exact"/>
              <w:jc w:val="center"/>
              <w:rPr>
                <w:rFonts w:ascii="標楷體" w:eastAsia="標楷體" w:hAnsi="標楷體"/>
                <w:szCs w:val="24"/>
              </w:rPr>
            </w:pPr>
            <w:r>
              <w:rPr>
                <w:rFonts w:ascii="標楷體" w:eastAsia="標楷體" w:hAnsi="標楷體"/>
                <w:szCs w:val="24"/>
              </w:rPr>
              <w:t>8:45-9:00</w:t>
            </w:r>
          </w:p>
        </w:tc>
        <w:tc>
          <w:tcPr>
            <w:tcW w:w="658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8D2653" w:rsidRDefault="000B53B3">
            <w:pPr>
              <w:pStyle w:val="Textbody"/>
              <w:spacing w:line="400" w:lineRule="exact"/>
              <w:jc w:val="center"/>
            </w:pPr>
            <w:r>
              <w:rPr>
                <w:rFonts w:ascii="標楷體" w:eastAsia="標楷體" w:hAnsi="標楷體"/>
                <w:szCs w:val="24"/>
              </w:rPr>
              <w:t>分組</w:t>
            </w:r>
            <w:proofErr w:type="gramStart"/>
            <w:r>
              <w:rPr>
                <w:rFonts w:ascii="標楷體" w:eastAsia="標楷體" w:hAnsi="標楷體"/>
                <w:szCs w:val="24"/>
              </w:rPr>
              <w:t>報到－青發</w:t>
            </w:r>
            <w:proofErr w:type="gramEnd"/>
            <w:r>
              <w:rPr>
                <w:rFonts w:ascii="標楷體" w:eastAsia="標楷體" w:hAnsi="標楷體"/>
                <w:szCs w:val="24"/>
              </w:rPr>
              <w:t>家教中心</w:t>
            </w:r>
            <w:r>
              <w:rPr>
                <w:rFonts w:ascii="標楷體" w:eastAsia="標楷體" w:hAnsi="標楷體" w:cs="標楷體"/>
              </w:rPr>
              <w:t>6</w:t>
            </w:r>
            <w:r>
              <w:rPr>
                <w:rFonts w:ascii="標楷體" w:eastAsia="標楷體" w:hAnsi="標楷體" w:cs="標楷體"/>
                <w:szCs w:val="24"/>
              </w:rPr>
              <w:t>樓</w:t>
            </w:r>
            <w:r>
              <w:rPr>
                <w:rFonts w:ascii="標楷體" w:eastAsia="標楷體" w:hAnsi="標楷體" w:cs="標楷體"/>
              </w:rPr>
              <w:t>大型研討室</w:t>
            </w:r>
          </w:p>
        </w:tc>
      </w:tr>
      <w:tr w:rsidR="008D2653">
        <w:tblPrEx>
          <w:tblCellMar>
            <w:top w:w="0" w:type="dxa"/>
            <w:bottom w:w="0" w:type="dxa"/>
          </w:tblCellMar>
        </w:tblPrEx>
        <w:trPr>
          <w:cantSplit/>
          <w:trHeight w:val="33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653" w:rsidRDefault="000B53B3">
            <w:pPr>
              <w:pStyle w:val="Textbody"/>
              <w:spacing w:line="400" w:lineRule="exact"/>
              <w:jc w:val="center"/>
              <w:rPr>
                <w:rFonts w:ascii="標楷體" w:eastAsia="標楷體" w:hAnsi="標楷體"/>
                <w:bCs/>
                <w:szCs w:val="24"/>
              </w:rPr>
            </w:pPr>
            <w:r>
              <w:rPr>
                <w:rFonts w:ascii="標楷體" w:eastAsia="標楷體" w:hAnsi="標楷體"/>
                <w:bCs/>
                <w:szCs w:val="24"/>
              </w:rPr>
              <w:t>9:00-9:30</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653" w:rsidRDefault="000B53B3">
            <w:pPr>
              <w:pStyle w:val="Textbody"/>
              <w:spacing w:line="400" w:lineRule="exact"/>
              <w:jc w:val="center"/>
            </w:pPr>
            <w:r>
              <w:rPr>
                <w:rFonts w:ascii="標楷體" w:eastAsia="標楷體" w:hAnsi="標楷體" w:cs="標楷體"/>
                <w:bCs/>
                <w:szCs w:val="24"/>
              </w:rPr>
              <w:t>什麼是園藝治療？</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653" w:rsidRDefault="000B53B3">
            <w:pPr>
              <w:pStyle w:val="Textbody"/>
              <w:spacing w:line="400" w:lineRule="exact"/>
              <w:jc w:val="center"/>
              <w:rPr>
                <w:rFonts w:ascii="標楷體" w:eastAsia="標楷體" w:hAnsi="標楷體"/>
                <w:szCs w:val="24"/>
              </w:rPr>
            </w:pPr>
            <w:r>
              <w:rPr>
                <w:rFonts w:ascii="標楷體" w:eastAsia="標楷體" w:hAnsi="標楷體"/>
                <w:szCs w:val="24"/>
              </w:rPr>
              <w:t>園藝治療師</w:t>
            </w:r>
          </w:p>
          <w:p w:rsidR="008D2653" w:rsidRDefault="000B53B3">
            <w:pPr>
              <w:pStyle w:val="Textbody"/>
              <w:spacing w:line="400" w:lineRule="exact"/>
              <w:jc w:val="center"/>
              <w:rPr>
                <w:rFonts w:ascii="標楷體" w:eastAsia="標楷體" w:hAnsi="標楷體"/>
                <w:szCs w:val="24"/>
              </w:rPr>
            </w:pPr>
            <w:r>
              <w:rPr>
                <w:rFonts w:ascii="標楷體" w:eastAsia="標楷體" w:hAnsi="標楷體"/>
                <w:szCs w:val="24"/>
              </w:rPr>
              <w:t>劉雨青</w:t>
            </w:r>
          </w:p>
        </w:tc>
      </w:tr>
      <w:tr w:rsidR="008D2653">
        <w:tblPrEx>
          <w:tblCellMar>
            <w:top w:w="0" w:type="dxa"/>
            <w:bottom w:w="0" w:type="dxa"/>
          </w:tblCellMar>
        </w:tblPrEx>
        <w:trPr>
          <w:cantSplit/>
          <w:trHeight w:val="33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653" w:rsidRDefault="000B53B3">
            <w:pPr>
              <w:pStyle w:val="Textbody"/>
              <w:spacing w:line="400" w:lineRule="exact"/>
              <w:jc w:val="center"/>
              <w:rPr>
                <w:rFonts w:ascii="標楷體" w:eastAsia="標楷體" w:hAnsi="標楷體"/>
                <w:bCs/>
                <w:szCs w:val="24"/>
              </w:rPr>
            </w:pPr>
            <w:r>
              <w:rPr>
                <w:rFonts w:ascii="標楷體" w:eastAsia="標楷體" w:hAnsi="標楷體"/>
                <w:bCs/>
                <w:szCs w:val="24"/>
              </w:rPr>
              <w:t>9:30-10:00</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653" w:rsidRDefault="000B53B3">
            <w:pPr>
              <w:pStyle w:val="Textbody"/>
              <w:spacing w:line="400" w:lineRule="exact"/>
              <w:jc w:val="center"/>
              <w:rPr>
                <w:rFonts w:ascii="標楷體" w:eastAsia="標楷體" w:hAnsi="標楷體" w:cs="Arial Unicode MS"/>
                <w:bCs/>
                <w:szCs w:val="24"/>
              </w:rPr>
            </w:pPr>
            <w:r>
              <w:rPr>
                <w:rFonts w:ascii="標楷體" w:eastAsia="標楷體" w:hAnsi="標楷體" w:cs="Arial Unicode MS"/>
                <w:bCs/>
                <w:szCs w:val="24"/>
              </w:rPr>
              <w:t>如何挑選適合作為園藝治療的植物？</w:t>
            </w: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653" w:rsidRDefault="008D2653">
            <w:pPr>
              <w:rPr>
                <w:rFonts w:ascii="標楷體" w:eastAsia="標楷體" w:hAnsi="標楷體"/>
              </w:rPr>
            </w:pPr>
          </w:p>
        </w:tc>
      </w:tr>
      <w:tr w:rsidR="008D2653">
        <w:tblPrEx>
          <w:tblCellMar>
            <w:top w:w="0" w:type="dxa"/>
            <w:bottom w:w="0" w:type="dxa"/>
          </w:tblCellMar>
        </w:tblPrEx>
        <w:trPr>
          <w:cantSplit/>
          <w:trHeight w:val="33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653" w:rsidRDefault="000B53B3">
            <w:pPr>
              <w:pStyle w:val="Textbody"/>
              <w:spacing w:line="400" w:lineRule="exact"/>
              <w:jc w:val="center"/>
              <w:rPr>
                <w:rFonts w:ascii="標楷體" w:eastAsia="標楷體" w:hAnsi="標楷體"/>
                <w:bCs/>
                <w:szCs w:val="24"/>
              </w:rPr>
            </w:pPr>
            <w:r>
              <w:rPr>
                <w:rFonts w:ascii="標楷體" w:eastAsia="標楷體" w:hAnsi="標楷體"/>
                <w:bCs/>
                <w:szCs w:val="24"/>
              </w:rPr>
              <w:t>10:00-10:30</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653" w:rsidRDefault="000B53B3">
            <w:pPr>
              <w:pStyle w:val="Textbody"/>
              <w:spacing w:line="400" w:lineRule="exact"/>
              <w:jc w:val="center"/>
            </w:pPr>
            <w:r>
              <w:rPr>
                <w:rFonts w:ascii="標楷體" w:eastAsia="標楷體" w:hAnsi="標楷體" w:cs="標楷體"/>
                <w:bCs/>
                <w:szCs w:val="24"/>
              </w:rPr>
              <w:t>認識居家常見保健植物</w:t>
            </w: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653" w:rsidRDefault="008D2653">
            <w:pPr>
              <w:rPr>
                <w:rFonts w:ascii="標楷體" w:eastAsia="標楷體" w:hAnsi="標楷體"/>
              </w:rPr>
            </w:pPr>
          </w:p>
        </w:tc>
      </w:tr>
      <w:tr w:rsidR="008D2653">
        <w:tblPrEx>
          <w:tblCellMar>
            <w:top w:w="0" w:type="dxa"/>
            <w:bottom w:w="0" w:type="dxa"/>
          </w:tblCellMar>
        </w:tblPrEx>
        <w:trPr>
          <w:cantSplit/>
          <w:trHeight w:val="33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653" w:rsidRDefault="000B53B3">
            <w:pPr>
              <w:pStyle w:val="Textbody"/>
              <w:spacing w:line="400" w:lineRule="exact"/>
              <w:jc w:val="center"/>
              <w:rPr>
                <w:rFonts w:ascii="標楷體" w:eastAsia="標楷體" w:hAnsi="標楷體"/>
                <w:bCs/>
                <w:szCs w:val="24"/>
              </w:rPr>
            </w:pPr>
            <w:r>
              <w:rPr>
                <w:rFonts w:ascii="標楷體" w:eastAsia="標楷體" w:hAnsi="標楷體"/>
                <w:bCs/>
                <w:szCs w:val="24"/>
              </w:rPr>
              <w:t>10:40-11:10</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653" w:rsidRDefault="000B53B3">
            <w:pPr>
              <w:pStyle w:val="Textbody"/>
              <w:spacing w:line="400" w:lineRule="exact"/>
              <w:jc w:val="center"/>
              <w:rPr>
                <w:rFonts w:ascii="標楷體" w:eastAsia="標楷體" w:hAnsi="標楷體" w:cs="標楷體"/>
                <w:bCs/>
                <w:szCs w:val="24"/>
              </w:rPr>
            </w:pPr>
            <w:r>
              <w:rPr>
                <w:rFonts w:ascii="標楷體" w:eastAsia="標楷體" w:hAnsi="標楷體" w:cs="標楷體"/>
                <w:bCs/>
                <w:szCs w:val="24"/>
              </w:rPr>
              <w:t>教案體驗：製作青草平安包</w:t>
            </w: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653" w:rsidRDefault="008D2653">
            <w:pPr>
              <w:rPr>
                <w:rFonts w:ascii="標楷體" w:eastAsia="標楷體" w:hAnsi="標楷體"/>
              </w:rPr>
            </w:pPr>
          </w:p>
        </w:tc>
      </w:tr>
      <w:tr w:rsidR="008D2653">
        <w:tblPrEx>
          <w:tblCellMar>
            <w:top w:w="0" w:type="dxa"/>
            <w:bottom w:w="0" w:type="dxa"/>
          </w:tblCellMar>
        </w:tblPrEx>
        <w:trPr>
          <w:cantSplit/>
          <w:trHeight w:val="33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653" w:rsidRDefault="000B53B3">
            <w:pPr>
              <w:pStyle w:val="Textbody"/>
              <w:spacing w:line="400" w:lineRule="exact"/>
              <w:jc w:val="center"/>
              <w:rPr>
                <w:rFonts w:ascii="標楷體" w:eastAsia="標楷體" w:hAnsi="標楷體"/>
                <w:bCs/>
                <w:szCs w:val="24"/>
              </w:rPr>
            </w:pPr>
            <w:r>
              <w:rPr>
                <w:rFonts w:ascii="標楷體" w:eastAsia="標楷體" w:hAnsi="標楷體"/>
                <w:bCs/>
                <w:szCs w:val="24"/>
              </w:rPr>
              <w:t>11:10-12:00</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653" w:rsidRDefault="000B53B3">
            <w:pPr>
              <w:pStyle w:val="Textbody"/>
              <w:spacing w:line="400" w:lineRule="exact"/>
              <w:jc w:val="center"/>
              <w:rPr>
                <w:rFonts w:ascii="標楷體" w:eastAsia="標楷體" w:hAnsi="標楷體" w:cs="標楷體"/>
                <w:bCs/>
                <w:szCs w:val="24"/>
              </w:rPr>
            </w:pPr>
            <w:r>
              <w:rPr>
                <w:rFonts w:ascii="標楷體" w:eastAsia="標楷體" w:hAnsi="標楷體" w:cs="標楷體"/>
                <w:bCs/>
                <w:szCs w:val="24"/>
              </w:rPr>
              <w:t>分享、討論</w:t>
            </w: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653" w:rsidRDefault="008D2653">
            <w:pPr>
              <w:rPr>
                <w:rFonts w:ascii="標楷體" w:eastAsia="標楷體" w:hAnsi="標楷體"/>
              </w:rPr>
            </w:pPr>
          </w:p>
        </w:tc>
      </w:tr>
      <w:tr w:rsidR="008D2653">
        <w:tblPrEx>
          <w:tblCellMar>
            <w:top w:w="0" w:type="dxa"/>
            <w:bottom w:w="0" w:type="dxa"/>
          </w:tblCellMar>
        </w:tblPrEx>
        <w:trPr>
          <w:cantSplit/>
          <w:trHeight w:val="338"/>
        </w:trPr>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8D2653" w:rsidRDefault="000B53B3">
            <w:pPr>
              <w:pStyle w:val="Textbody"/>
              <w:spacing w:line="400" w:lineRule="exact"/>
              <w:jc w:val="center"/>
              <w:rPr>
                <w:rFonts w:ascii="標楷體" w:eastAsia="標楷體" w:hAnsi="標楷體"/>
                <w:szCs w:val="24"/>
              </w:rPr>
            </w:pPr>
            <w:r>
              <w:rPr>
                <w:rFonts w:ascii="標楷體" w:eastAsia="標楷體" w:hAnsi="標楷體"/>
                <w:szCs w:val="24"/>
              </w:rPr>
              <w:t>12:00-13:00</w:t>
            </w:r>
          </w:p>
        </w:tc>
        <w:tc>
          <w:tcPr>
            <w:tcW w:w="658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8D2653" w:rsidRDefault="000B53B3">
            <w:pPr>
              <w:pStyle w:val="Textbody"/>
              <w:spacing w:line="400" w:lineRule="exact"/>
              <w:jc w:val="center"/>
              <w:rPr>
                <w:rFonts w:ascii="標楷體" w:eastAsia="標楷體" w:hAnsi="標楷體"/>
                <w:szCs w:val="24"/>
              </w:rPr>
            </w:pPr>
            <w:r>
              <w:rPr>
                <w:rFonts w:ascii="標楷體" w:eastAsia="標楷體" w:hAnsi="標楷體"/>
                <w:szCs w:val="24"/>
              </w:rPr>
              <w:t>午餐時間</w:t>
            </w:r>
          </w:p>
        </w:tc>
      </w:tr>
      <w:tr w:rsidR="008D2653">
        <w:tblPrEx>
          <w:tblCellMar>
            <w:top w:w="0" w:type="dxa"/>
            <w:bottom w:w="0" w:type="dxa"/>
          </w:tblCellMar>
        </w:tblPrEx>
        <w:trPr>
          <w:cantSplit/>
          <w:trHeight w:val="589"/>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653" w:rsidRDefault="000B53B3">
            <w:pPr>
              <w:pStyle w:val="Textbody"/>
              <w:spacing w:line="400" w:lineRule="exact"/>
              <w:jc w:val="center"/>
              <w:rPr>
                <w:rFonts w:ascii="標楷體" w:eastAsia="標楷體" w:hAnsi="標楷體"/>
                <w:bCs/>
                <w:szCs w:val="24"/>
              </w:rPr>
            </w:pPr>
            <w:r>
              <w:rPr>
                <w:rFonts w:ascii="標楷體" w:eastAsia="標楷體" w:hAnsi="標楷體"/>
                <w:bCs/>
                <w:szCs w:val="24"/>
              </w:rPr>
              <w:t>13:00-14:00</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653" w:rsidRDefault="000B53B3">
            <w:pPr>
              <w:pStyle w:val="Textbody"/>
              <w:spacing w:line="400" w:lineRule="exact"/>
              <w:jc w:val="center"/>
              <w:rPr>
                <w:rFonts w:ascii="標楷體" w:eastAsia="標楷體" w:hAnsi="標楷體" w:cs="Arial Unicode MS"/>
                <w:bCs/>
                <w:szCs w:val="24"/>
              </w:rPr>
            </w:pPr>
            <w:r>
              <w:rPr>
                <w:rFonts w:ascii="標楷體" w:eastAsia="標楷體" w:hAnsi="標楷體" w:cs="Arial Unicode MS"/>
                <w:bCs/>
                <w:szCs w:val="24"/>
              </w:rPr>
              <w:t>教案體驗：天然空氣清淨</w:t>
            </w:r>
            <w:proofErr w:type="gramStart"/>
            <w:r>
              <w:rPr>
                <w:rFonts w:ascii="標楷體" w:eastAsia="標楷體" w:hAnsi="標楷體" w:cs="Arial Unicode MS"/>
                <w:bCs/>
                <w:szCs w:val="24"/>
              </w:rPr>
              <w:t>機水苔球</w:t>
            </w:r>
            <w:proofErr w:type="gramEnd"/>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653" w:rsidRDefault="000B53B3">
            <w:pPr>
              <w:pStyle w:val="Textbody"/>
              <w:spacing w:line="400" w:lineRule="exact"/>
              <w:jc w:val="center"/>
              <w:rPr>
                <w:rFonts w:ascii="標楷體" w:eastAsia="標楷體" w:hAnsi="標楷體"/>
                <w:szCs w:val="24"/>
              </w:rPr>
            </w:pPr>
            <w:r>
              <w:rPr>
                <w:rFonts w:ascii="標楷體" w:eastAsia="標楷體" w:hAnsi="標楷體"/>
                <w:szCs w:val="24"/>
              </w:rPr>
              <w:t>園藝治療師</w:t>
            </w:r>
          </w:p>
          <w:p w:rsidR="008D2653" w:rsidRDefault="000B53B3">
            <w:pPr>
              <w:pStyle w:val="Textbody"/>
              <w:spacing w:line="400" w:lineRule="exact"/>
              <w:jc w:val="center"/>
              <w:rPr>
                <w:rFonts w:ascii="標楷體" w:eastAsia="標楷體" w:hAnsi="標楷體"/>
                <w:szCs w:val="24"/>
              </w:rPr>
            </w:pPr>
            <w:r>
              <w:rPr>
                <w:rFonts w:ascii="標楷體" w:eastAsia="標楷體" w:hAnsi="標楷體"/>
                <w:szCs w:val="24"/>
              </w:rPr>
              <w:t>劉雨青</w:t>
            </w:r>
          </w:p>
        </w:tc>
      </w:tr>
      <w:tr w:rsidR="008D2653">
        <w:tblPrEx>
          <w:tblCellMar>
            <w:top w:w="0" w:type="dxa"/>
            <w:bottom w:w="0" w:type="dxa"/>
          </w:tblCellMar>
        </w:tblPrEx>
        <w:trPr>
          <w:cantSplit/>
          <w:trHeight w:val="589"/>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653" w:rsidRDefault="000B53B3">
            <w:pPr>
              <w:pStyle w:val="Textbody"/>
              <w:spacing w:line="400" w:lineRule="exact"/>
              <w:jc w:val="center"/>
              <w:rPr>
                <w:rFonts w:ascii="標楷體" w:eastAsia="標楷體" w:hAnsi="標楷體"/>
                <w:bCs/>
                <w:szCs w:val="24"/>
              </w:rPr>
            </w:pPr>
            <w:r>
              <w:rPr>
                <w:rFonts w:ascii="標楷體" w:eastAsia="標楷體" w:hAnsi="標楷體"/>
                <w:bCs/>
                <w:szCs w:val="24"/>
              </w:rPr>
              <w:t>14:00-15:00</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653" w:rsidRDefault="000B53B3">
            <w:pPr>
              <w:pStyle w:val="Textbody"/>
              <w:spacing w:line="400" w:lineRule="exact"/>
              <w:jc w:val="center"/>
              <w:rPr>
                <w:rFonts w:ascii="標楷體" w:eastAsia="標楷體" w:hAnsi="標楷體"/>
                <w:bCs/>
                <w:szCs w:val="24"/>
              </w:rPr>
            </w:pPr>
            <w:r>
              <w:rPr>
                <w:rFonts w:ascii="標楷體" w:eastAsia="標楷體" w:hAnsi="標楷體"/>
                <w:bCs/>
                <w:szCs w:val="24"/>
              </w:rPr>
              <w:t>認識土壤、</w:t>
            </w:r>
            <w:proofErr w:type="gramStart"/>
            <w:r>
              <w:rPr>
                <w:rFonts w:ascii="標楷體" w:eastAsia="標楷體" w:hAnsi="標楷體"/>
                <w:bCs/>
                <w:szCs w:val="24"/>
              </w:rPr>
              <w:t>裝飾盆器</w:t>
            </w:r>
            <w:proofErr w:type="gramEnd"/>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653" w:rsidRDefault="008D2653">
            <w:pPr>
              <w:rPr>
                <w:rFonts w:ascii="標楷體" w:eastAsia="標楷體" w:hAnsi="標楷體"/>
              </w:rPr>
            </w:pPr>
          </w:p>
        </w:tc>
      </w:tr>
      <w:tr w:rsidR="008D2653">
        <w:tblPrEx>
          <w:tblCellMar>
            <w:top w:w="0" w:type="dxa"/>
            <w:bottom w:w="0" w:type="dxa"/>
          </w:tblCellMar>
        </w:tblPrEx>
        <w:trPr>
          <w:cantSplit/>
          <w:trHeight w:val="589"/>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653" w:rsidRDefault="000B53B3">
            <w:pPr>
              <w:pStyle w:val="Textbody"/>
              <w:spacing w:line="400" w:lineRule="exact"/>
              <w:jc w:val="center"/>
              <w:rPr>
                <w:rFonts w:ascii="標楷體" w:eastAsia="標楷體" w:hAnsi="標楷體"/>
                <w:bCs/>
                <w:szCs w:val="24"/>
              </w:rPr>
            </w:pPr>
            <w:r>
              <w:rPr>
                <w:rFonts w:ascii="標楷體" w:eastAsia="標楷體" w:hAnsi="標楷體"/>
                <w:bCs/>
                <w:szCs w:val="24"/>
              </w:rPr>
              <w:lastRenderedPageBreak/>
              <w:t>15:00-15:30</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653" w:rsidRDefault="000B53B3">
            <w:pPr>
              <w:pStyle w:val="Textbody"/>
              <w:spacing w:line="400" w:lineRule="exact"/>
              <w:jc w:val="center"/>
            </w:pPr>
            <w:r>
              <w:rPr>
                <w:rFonts w:ascii="標楷體" w:eastAsia="標楷體" w:hAnsi="標楷體" w:cs="Arial Unicode MS"/>
                <w:bCs/>
                <w:szCs w:val="24"/>
              </w:rPr>
              <w:t>不利手練習：植物栽種體</w:t>
            </w:r>
            <w:r>
              <w:rPr>
                <w:rFonts w:ascii="標楷體" w:eastAsia="標楷體" w:hAnsi="標楷體" w:cs="標楷體"/>
                <w:bCs/>
                <w:szCs w:val="24"/>
              </w:rPr>
              <w:t>驗</w:t>
            </w: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653" w:rsidRDefault="008D2653">
            <w:pPr>
              <w:rPr>
                <w:rFonts w:ascii="標楷體" w:eastAsia="標楷體" w:hAnsi="標楷體"/>
              </w:rPr>
            </w:pPr>
          </w:p>
        </w:tc>
      </w:tr>
      <w:tr w:rsidR="008D2653">
        <w:tblPrEx>
          <w:tblCellMar>
            <w:top w:w="0" w:type="dxa"/>
            <w:bottom w:w="0" w:type="dxa"/>
          </w:tblCellMar>
        </w:tblPrEx>
        <w:trPr>
          <w:cantSplit/>
          <w:trHeight w:val="589"/>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653" w:rsidRDefault="000B53B3">
            <w:pPr>
              <w:pStyle w:val="Textbody"/>
              <w:spacing w:line="400" w:lineRule="exact"/>
              <w:jc w:val="center"/>
              <w:rPr>
                <w:rFonts w:ascii="標楷體" w:eastAsia="標楷體" w:hAnsi="標楷體"/>
                <w:bCs/>
                <w:szCs w:val="24"/>
              </w:rPr>
            </w:pPr>
            <w:r>
              <w:rPr>
                <w:rFonts w:ascii="標楷體" w:eastAsia="標楷體" w:hAnsi="標楷體"/>
                <w:bCs/>
                <w:szCs w:val="24"/>
              </w:rPr>
              <w:t>15:30-15:50</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653" w:rsidRDefault="000B53B3">
            <w:pPr>
              <w:pStyle w:val="Textbody"/>
              <w:spacing w:line="400" w:lineRule="exact"/>
              <w:jc w:val="center"/>
              <w:rPr>
                <w:rFonts w:ascii="標楷體" w:eastAsia="標楷體" w:hAnsi="標楷體"/>
                <w:bCs/>
                <w:szCs w:val="24"/>
              </w:rPr>
            </w:pPr>
            <w:r>
              <w:rPr>
                <w:rFonts w:ascii="標楷體" w:eastAsia="標楷體" w:hAnsi="標楷體"/>
                <w:bCs/>
                <w:szCs w:val="24"/>
              </w:rPr>
              <w:t>居家生活栽種要點</w:t>
            </w: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653" w:rsidRDefault="008D2653">
            <w:pPr>
              <w:rPr>
                <w:rFonts w:ascii="標楷體" w:eastAsia="標楷體" w:hAnsi="標楷體"/>
              </w:rPr>
            </w:pPr>
          </w:p>
        </w:tc>
      </w:tr>
      <w:tr w:rsidR="008D2653">
        <w:tblPrEx>
          <w:tblCellMar>
            <w:top w:w="0" w:type="dxa"/>
            <w:bottom w:w="0" w:type="dxa"/>
          </w:tblCellMar>
        </w:tblPrEx>
        <w:trPr>
          <w:cantSplit/>
          <w:trHeight w:val="589"/>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653" w:rsidRDefault="000B53B3">
            <w:pPr>
              <w:pStyle w:val="Textbody"/>
              <w:spacing w:line="400" w:lineRule="exact"/>
              <w:jc w:val="center"/>
              <w:rPr>
                <w:rFonts w:ascii="標楷體" w:eastAsia="標楷體" w:hAnsi="標楷體"/>
                <w:bCs/>
                <w:szCs w:val="24"/>
              </w:rPr>
            </w:pPr>
            <w:r>
              <w:rPr>
                <w:rFonts w:ascii="標楷體" w:eastAsia="標楷體" w:hAnsi="標楷體"/>
                <w:bCs/>
                <w:szCs w:val="24"/>
              </w:rPr>
              <w:t>15:50-16:00</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653" w:rsidRDefault="000B53B3">
            <w:pPr>
              <w:pStyle w:val="Textbody"/>
              <w:spacing w:line="400" w:lineRule="exact"/>
              <w:jc w:val="center"/>
            </w:pPr>
            <w:r>
              <w:rPr>
                <w:rFonts w:ascii="標楷體" w:eastAsia="標楷體" w:hAnsi="標楷體" w:cs="Arial Unicode MS"/>
                <w:bCs/>
                <w:szCs w:val="24"/>
              </w:rPr>
              <w:t>QA</w:t>
            </w:r>
            <w:r>
              <w:rPr>
                <w:rFonts w:ascii="標楷體" w:eastAsia="標楷體" w:hAnsi="標楷體" w:cs="Arial Unicode MS"/>
                <w:bCs/>
                <w:szCs w:val="24"/>
              </w:rPr>
              <w:t>交流時間、學習總結</w:t>
            </w: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653" w:rsidRDefault="008D2653">
            <w:pPr>
              <w:rPr>
                <w:rFonts w:ascii="標楷體" w:eastAsia="標楷體" w:hAnsi="標楷體"/>
              </w:rPr>
            </w:pPr>
          </w:p>
        </w:tc>
      </w:tr>
    </w:tbl>
    <w:p w:rsidR="008D2653" w:rsidRDefault="008D2653">
      <w:pPr>
        <w:spacing w:line="400" w:lineRule="exact"/>
        <w:jc w:val="both"/>
        <w:rPr>
          <w:rFonts w:ascii="標楷體" w:eastAsia="標楷體" w:hAnsi="標楷體"/>
          <w:szCs w:val="24"/>
        </w:rPr>
      </w:pPr>
    </w:p>
    <w:p w:rsidR="008D2653" w:rsidRDefault="000B53B3">
      <w:pPr>
        <w:pStyle w:val="a7"/>
        <w:numPr>
          <w:ilvl w:val="0"/>
          <w:numId w:val="3"/>
        </w:numPr>
        <w:spacing w:line="400" w:lineRule="exact"/>
        <w:ind w:hanging="54"/>
        <w:jc w:val="both"/>
        <w:rPr>
          <w:rFonts w:ascii="標楷體" w:eastAsia="標楷體" w:hAnsi="標楷體"/>
          <w:szCs w:val="24"/>
        </w:rPr>
      </w:pPr>
      <w:r>
        <w:rPr>
          <w:rFonts w:ascii="標楷體" w:eastAsia="標楷體" w:hAnsi="標楷體"/>
          <w:szCs w:val="24"/>
        </w:rPr>
        <w:t>活動方式：</w:t>
      </w:r>
    </w:p>
    <w:p w:rsidR="008D2653" w:rsidRDefault="000B53B3">
      <w:pPr>
        <w:pStyle w:val="a7"/>
        <w:numPr>
          <w:ilvl w:val="0"/>
          <w:numId w:val="4"/>
        </w:numPr>
        <w:spacing w:line="400" w:lineRule="exact"/>
        <w:ind w:left="1418" w:hanging="709"/>
        <w:jc w:val="both"/>
        <w:rPr>
          <w:rFonts w:ascii="標楷體" w:eastAsia="標楷體" w:hAnsi="標楷體"/>
          <w:szCs w:val="24"/>
        </w:rPr>
      </w:pPr>
      <w:r>
        <w:rPr>
          <w:rFonts w:ascii="標楷體" w:eastAsia="標楷體" w:hAnsi="標楷體"/>
          <w:szCs w:val="24"/>
        </w:rPr>
        <w:t>介紹園藝治療的定義、園藝治療師的工作與價值、一般園藝活動與園藝治療活動的差別、居家常見保健植物及居家生活栽種要點。</w:t>
      </w:r>
    </w:p>
    <w:p w:rsidR="008D2653" w:rsidRDefault="000B53B3">
      <w:pPr>
        <w:pStyle w:val="a7"/>
        <w:numPr>
          <w:ilvl w:val="0"/>
          <w:numId w:val="4"/>
        </w:numPr>
        <w:spacing w:line="400" w:lineRule="exact"/>
        <w:ind w:left="1418" w:hanging="709"/>
        <w:jc w:val="both"/>
        <w:rPr>
          <w:rFonts w:ascii="標楷體" w:eastAsia="標楷體" w:hAnsi="標楷體"/>
          <w:szCs w:val="24"/>
        </w:rPr>
      </w:pPr>
      <w:r>
        <w:rPr>
          <w:rFonts w:ascii="標楷體" w:eastAsia="標楷體" w:hAnsi="標楷體"/>
          <w:szCs w:val="24"/>
        </w:rPr>
        <w:t>課程分組帶領學員進行實作：</w:t>
      </w:r>
    </w:p>
    <w:p w:rsidR="008D2653" w:rsidRDefault="000B53B3">
      <w:pPr>
        <w:pStyle w:val="a7"/>
        <w:numPr>
          <w:ilvl w:val="0"/>
          <w:numId w:val="5"/>
        </w:numPr>
        <w:spacing w:line="400" w:lineRule="exact"/>
        <w:ind w:left="1701" w:hanging="283"/>
        <w:jc w:val="both"/>
        <w:rPr>
          <w:rFonts w:ascii="標楷體" w:eastAsia="標楷體" w:hAnsi="標楷體"/>
        </w:rPr>
      </w:pPr>
      <w:r>
        <w:rPr>
          <w:rFonts w:ascii="標楷體" w:eastAsia="標楷體" w:hAnsi="標楷體"/>
        </w:rPr>
        <w:t>認識各種本土青草</w:t>
      </w:r>
      <w:proofErr w:type="gramStart"/>
      <w:r>
        <w:rPr>
          <w:rFonts w:ascii="標楷體" w:eastAsia="標楷體" w:hAnsi="標楷體"/>
        </w:rPr>
        <w:t>植物鮮品並</w:t>
      </w:r>
      <w:proofErr w:type="gramEnd"/>
      <w:r>
        <w:rPr>
          <w:rFonts w:ascii="標楷體" w:eastAsia="標楷體" w:hAnsi="標楷體"/>
        </w:rPr>
        <w:t>製作青草平安包。</w:t>
      </w:r>
    </w:p>
    <w:p w:rsidR="008D2653" w:rsidRDefault="000B53B3">
      <w:pPr>
        <w:pStyle w:val="a7"/>
        <w:numPr>
          <w:ilvl w:val="0"/>
          <w:numId w:val="5"/>
        </w:numPr>
        <w:spacing w:line="400" w:lineRule="exact"/>
        <w:ind w:left="1701" w:hanging="283"/>
        <w:jc w:val="both"/>
        <w:rPr>
          <w:rFonts w:ascii="標楷體" w:eastAsia="標楷體" w:hAnsi="標楷體"/>
        </w:rPr>
      </w:pPr>
      <w:r>
        <w:rPr>
          <w:rFonts w:ascii="標楷體" w:eastAsia="標楷體" w:hAnsi="標楷體"/>
        </w:rPr>
        <w:t>製作天然空氣清淨</w:t>
      </w:r>
      <w:proofErr w:type="gramStart"/>
      <w:r>
        <w:rPr>
          <w:rFonts w:ascii="標楷體" w:eastAsia="標楷體" w:hAnsi="標楷體"/>
        </w:rPr>
        <w:t>機水苔球</w:t>
      </w:r>
      <w:proofErr w:type="gramEnd"/>
      <w:r>
        <w:rPr>
          <w:rFonts w:ascii="標楷體" w:eastAsia="標楷體" w:hAnsi="標楷體"/>
        </w:rPr>
        <w:t>。</w:t>
      </w:r>
    </w:p>
    <w:p w:rsidR="008D2653" w:rsidRDefault="000B53B3">
      <w:pPr>
        <w:pStyle w:val="a7"/>
        <w:numPr>
          <w:ilvl w:val="0"/>
          <w:numId w:val="5"/>
        </w:numPr>
        <w:spacing w:line="400" w:lineRule="exact"/>
        <w:ind w:left="1701" w:hanging="283"/>
        <w:jc w:val="both"/>
        <w:rPr>
          <w:rFonts w:ascii="標楷體" w:eastAsia="標楷體" w:hAnsi="標楷體"/>
        </w:rPr>
      </w:pPr>
      <w:r>
        <w:rPr>
          <w:rFonts w:ascii="標楷體" w:eastAsia="標楷體" w:hAnsi="標楷體"/>
        </w:rPr>
        <w:t>學習混合不同土壤介質、並</w:t>
      </w:r>
      <w:proofErr w:type="gramStart"/>
      <w:r>
        <w:rPr>
          <w:rFonts w:ascii="標楷體" w:eastAsia="標楷體" w:hAnsi="標楷體"/>
        </w:rPr>
        <w:t>裝飾盆器</w:t>
      </w:r>
      <w:proofErr w:type="gramEnd"/>
      <w:r>
        <w:rPr>
          <w:rFonts w:ascii="標楷體" w:eastAsia="標楷體" w:hAnsi="標楷體"/>
        </w:rPr>
        <w:t>。</w:t>
      </w:r>
    </w:p>
    <w:p w:rsidR="008D2653" w:rsidRDefault="000B53B3">
      <w:pPr>
        <w:pStyle w:val="a7"/>
        <w:numPr>
          <w:ilvl w:val="0"/>
          <w:numId w:val="5"/>
        </w:numPr>
        <w:spacing w:line="400" w:lineRule="exact"/>
        <w:ind w:left="1701" w:hanging="283"/>
        <w:jc w:val="both"/>
        <w:rPr>
          <w:rFonts w:ascii="標楷體" w:eastAsia="標楷體" w:hAnsi="標楷體"/>
        </w:rPr>
      </w:pPr>
      <w:r>
        <w:rPr>
          <w:rFonts w:ascii="標楷體" w:eastAsia="標楷體" w:hAnsi="標楷體"/>
        </w:rPr>
        <w:t>練習</w:t>
      </w:r>
      <w:proofErr w:type="gramStart"/>
      <w:r>
        <w:rPr>
          <w:rFonts w:ascii="標楷體" w:eastAsia="標楷體" w:hAnsi="標楷體"/>
        </w:rPr>
        <w:t>同理肢障</w:t>
      </w:r>
      <w:proofErr w:type="gramEnd"/>
      <w:r>
        <w:rPr>
          <w:rFonts w:ascii="標楷體" w:eastAsia="標楷體" w:hAnsi="標楷體"/>
        </w:rPr>
        <w:t>者的園藝活動：將手指綁住進行栽種。</w:t>
      </w:r>
    </w:p>
    <w:p w:rsidR="008D2653" w:rsidRDefault="000B53B3">
      <w:pPr>
        <w:pStyle w:val="a7"/>
        <w:numPr>
          <w:ilvl w:val="0"/>
          <w:numId w:val="5"/>
        </w:numPr>
        <w:spacing w:line="400" w:lineRule="exact"/>
        <w:ind w:left="1701" w:hanging="283"/>
        <w:jc w:val="both"/>
        <w:rPr>
          <w:rFonts w:ascii="標楷體" w:eastAsia="標楷體" w:hAnsi="標楷體"/>
        </w:rPr>
      </w:pPr>
      <w:r>
        <w:rPr>
          <w:rFonts w:ascii="標楷體" w:eastAsia="標楷體" w:hAnsi="標楷體"/>
        </w:rPr>
        <w:t>請自備剪刀及環保袋（將實作成品帶回家）。</w:t>
      </w:r>
    </w:p>
    <w:p w:rsidR="008D2653" w:rsidRDefault="000B53B3">
      <w:pPr>
        <w:pStyle w:val="a7"/>
        <w:numPr>
          <w:ilvl w:val="0"/>
          <w:numId w:val="4"/>
        </w:numPr>
        <w:spacing w:line="400" w:lineRule="exact"/>
        <w:ind w:left="1418" w:hanging="709"/>
        <w:jc w:val="both"/>
        <w:rPr>
          <w:rFonts w:ascii="標楷體" w:eastAsia="標楷體" w:hAnsi="標楷體"/>
          <w:szCs w:val="24"/>
        </w:rPr>
      </w:pPr>
      <w:r>
        <w:rPr>
          <w:rFonts w:ascii="標楷體" w:eastAsia="標楷體" w:hAnsi="標楷體"/>
          <w:szCs w:val="24"/>
        </w:rPr>
        <w:t>活動期間鼓勵學員發問以及增加互動。</w:t>
      </w:r>
    </w:p>
    <w:p w:rsidR="008D2653" w:rsidRDefault="000B53B3">
      <w:pPr>
        <w:pStyle w:val="a7"/>
        <w:numPr>
          <w:ilvl w:val="0"/>
          <w:numId w:val="4"/>
        </w:numPr>
        <w:spacing w:line="400" w:lineRule="exact"/>
        <w:ind w:left="1418" w:hanging="709"/>
        <w:jc w:val="both"/>
        <w:rPr>
          <w:rFonts w:ascii="標楷體" w:eastAsia="標楷體" w:hAnsi="標楷體"/>
          <w:szCs w:val="24"/>
        </w:rPr>
      </w:pPr>
      <w:r>
        <w:rPr>
          <w:rFonts w:ascii="標楷體" w:eastAsia="標楷體" w:hAnsi="標楷體"/>
          <w:szCs w:val="24"/>
        </w:rPr>
        <w:t>全程參與者將由青發家教中心頒發參加證書。</w:t>
      </w:r>
    </w:p>
    <w:p w:rsidR="008D2653" w:rsidRDefault="008D2653">
      <w:pPr>
        <w:spacing w:line="400" w:lineRule="exact"/>
        <w:jc w:val="both"/>
        <w:rPr>
          <w:rFonts w:ascii="標楷體" w:eastAsia="標楷體" w:hAnsi="標楷體"/>
          <w:szCs w:val="24"/>
        </w:rPr>
      </w:pPr>
    </w:p>
    <w:p w:rsidR="008D2653" w:rsidRDefault="000B53B3">
      <w:pPr>
        <w:pStyle w:val="a7"/>
        <w:numPr>
          <w:ilvl w:val="0"/>
          <w:numId w:val="6"/>
        </w:numPr>
        <w:spacing w:line="400" w:lineRule="exact"/>
        <w:ind w:hanging="54"/>
        <w:jc w:val="both"/>
        <w:rPr>
          <w:rFonts w:ascii="標楷體" w:eastAsia="標楷體" w:hAnsi="標楷體"/>
          <w:szCs w:val="24"/>
        </w:rPr>
      </w:pPr>
      <w:r>
        <w:rPr>
          <w:rFonts w:ascii="標楷體" w:eastAsia="標楷體" w:hAnsi="標楷體"/>
          <w:szCs w:val="24"/>
        </w:rPr>
        <w:t>報名方式：</w:t>
      </w:r>
    </w:p>
    <w:p w:rsidR="008D2653" w:rsidRDefault="000B53B3">
      <w:pPr>
        <w:pStyle w:val="a7"/>
        <w:widowControl w:val="0"/>
        <w:numPr>
          <w:ilvl w:val="0"/>
          <w:numId w:val="7"/>
        </w:numPr>
        <w:spacing w:line="400" w:lineRule="exact"/>
        <w:jc w:val="both"/>
        <w:rPr>
          <w:rFonts w:ascii="標楷體" w:eastAsia="標楷體" w:hAnsi="標楷體"/>
          <w:szCs w:val="24"/>
        </w:rPr>
      </w:pPr>
      <w:r>
        <w:rPr>
          <w:rFonts w:ascii="標楷體" w:eastAsia="標楷體" w:hAnsi="標楷體"/>
          <w:szCs w:val="24"/>
        </w:rPr>
        <w:t>網路報名：</w:t>
      </w:r>
      <w:bookmarkStart w:id="5" w:name="_Hlk144795173"/>
      <w:r>
        <w:rPr>
          <w:rFonts w:ascii="標楷體" w:eastAsia="標楷體" w:hAnsi="標楷體"/>
          <w:szCs w:val="24"/>
        </w:rPr>
        <w:t>自</w:t>
      </w:r>
      <w:r>
        <w:rPr>
          <w:rFonts w:ascii="標楷體" w:eastAsia="標楷體" w:hAnsi="標楷體"/>
          <w:szCs w:val="24"/>
        </w:rPr>
        <w:t>112</w:t>
      </w:r>
      <w:r>
        <w:rPr>
          <w:rFonts w:ascii="標楷體" w:eastAsia="標楷體" w:hAnsi="標楷體"/>
          <w:szCs w:val="24"/>
        </w:rPr>
        <w:t>年</w:t>
      </w:r>
      <w:r>
        <w:rPr>
          <w:rFonts w:ascii="標楷體" w:eastAsia="標楷體" w:hAnsi="標楷體"/>
          <w:szCs w:val="24"/>
        </w:rPr>
        <w:t>11</w:t>
      </w:r>
      <w:r>
        <w:rPr>
          <w:rFonts w:ascii="標楷體" w:eastAsia="標楷體" w:hAnsi="標楷體"/>
          <w:szCs w:val="24"/>
        </w:rPr>
        <w:t>月</w:t>
      </w:r>
      <w:r>
        <w:rPr>
          <w:rFonts w:ascii="標楷體" w:eastAsia="標楷體" w:hAnsi="標楷體"/>
          <w:szCs w:val="24"/>
        </w:rPr>
        <w:t>6</w:t>
      </w:r>
      <w:r>
        <w:rPr>
          <w:rFonts w:ascii="標楷體" w:eastAsia="標楷體" w:hAnsi="標楷體"/>
          <w:szCs w:val="24"/>
        </w:rPr>
        <w:t>日（一）上午</w:t>
      </w:r>
      <w:r>
        <w:rPr>
          <w:rFonts w:ascii="標楷體" w:eastAsia="標楷體" w:hAnsi="標楷體"/>
          <w:szCs w:val="24"/>
        </w:rPr>
        <w:t>10</w:t>
      </w:r>
      <w:r>
        <w:rPr>
          <w:rFonts w:ascii="標楷體" w:eastAsia="標楷體" w:hAnsi="標楷體"/>
          <w:szCs w:val="24"/>
        </w:rPr>
        <w:t>點開放至</w:t>
      </w:r>
      <w:r>
        <w:rPr>
          <w:rFonts w:ascii="標楷體" w:eastAsia="標楷體" w:hAnsi="標楷體"/>
          <w:szCs w:val="24"/>
        </w:rPr>
        <w:t>112</w:t>
      </w:r>
      <w:r>
        <w:rPr>
          <w:rFonts w:ascii="標楷體" w:eastAsia="標楷體" w:hAnsi="標楷體"/>
          <w:szCs w:val="24"/>
        </w:rPr>
        <w:t>年</w:t>
      </w:r>
      <w:r>
        <w:rPr>
          <w:rFonts w:ascii="標楷體" w:eastAsia="標楷體" w:hAnsi="標楷體"/>
          <w:szCs w:val="24"/>
        </w:rPr>
        <w:t>12</w:t>
      </w:r>
      <w:r>
        <w:rPr>
          <w:rFonts w:ascii="標楷體" w:eastAsia="標楷體" w:hAnsi="標楷體"/>
          <w:szCs w:val="24"/>
        </w:rPr>
        <w:t>月</w:t>
      </w:r>
      <w:r>
        <w:rPr>
          <w:rFonts w:ascii="標楷體" w:eastAsia="標楷體" w:hAnsi="標楷體"/>
          <w:szCs w:val="24"/>
        </w:rPr>
        <w:t>1</w:t>
      </w:r>
      <w:r>
        <w:rPr>
          <w:rFonts w:ascii="標楷體" w:eastAsia="標楷體" w:hAnsi="標楷體"/>
          <w:szCs w:val="24"/>
        </w:rPr>
        <w:t>日（五）下午</w:t>
      </w:r>
      <w:r>
        <w:rPr>
          <w:rFonts w:ascii="標楷體" w:eastAsia="標楷體" w:hAnsi="標楷體"/>
          <w:szCs w:val="24"/>
        </w:rPr>
        <w:t>3</w:t>
      </w:r>
      <w:r>
        <w:rPr>
          <w:rFonts w:ascii="標楷體" w:eastAsia="標楷體" w:hAnsi="標楷體"/>
          <w:szCs w:val="24"/>
        </w:rPr>
        <w:t>點或額滿為止。</w:t>
      </w:r>
      <w:bookmarkEnd w:id="5"/>
    </w:p>
    <w:p w:rsidR="008D2653" w:rsidRDefault="000B53B3">
      <w:pPr>
        <w:pStyle w:val="a7"/>
        <w:widowControl w:val="0"/>
        <w:numPr>
          <w:ilvl w:val="0"/>
          <w:numId w:val="7"/>
        </w:numPr>
        <w:spacing w:line="400" w:lineRule="exact"/>
        <w:jc w:val="both"/>
        <w:rPr>
          <w:rFonts w:ascii="標楷體" w:eastAsia="標楷體" w:hAnsi="標楷體"/>
          <w:szCs w:val="24"/>
        </w:rPr>
      </w:pPr>
      <w:r>
        <w:rPr>
          <w:rFonts w:ascii="標楷體" w:eastAsia="標楷體" w:hAnsi="標楷體"/>
          <w:szCs w:val="24"/>
        </w:rPr>
        <w:t>報名費用：每人新臺幣</w:t>
      </w:r>
      <w:r>
        <w:rPr>
          <w:rFonts w:ascii="標楷體" w:eastAsia="標楷體" w:hAnsi="標楷體"/>
          <w:szCs w:val="24"/>
        </w:rPr>
        <w:t>100</w:t>
      </w:r>
      <w:r>
        <w:rPr>
          <w:rFonts w:ascii="標楷體" w:eastAsia="標楷體" w:hAnsi="標楷體"/>
          <w:szCs w:val="24"/>
        </w:rPr>
        <w:t>元整。</w:t>
      </w:r>
    </w:p>
    <w:p w:rsidR="008D2653" w:rsidRDefault="000B53B3">
      <w:pPr>
        <w:pStyle w:val="a7"/>
        <w:widowControl w:val="0"/>
        <w:numPr>
          <w:ilvl w:val="0"/>
          <w:numId w:val="7"/>
        </w:numPr>
        <w:spacing w:line="400" w:lineRule="exact"/>
        <w:jc w:val="both"/>
      </w:pPr>
      <w:r>
        <w:rPr>
          <w:rFonts w:ascii="標楷體" w:eastAsia="標楷體" w:hAnsi="標楷體"/>
          <w:szCs w:val="24"/>
        </w:rPr>
        <w:t>報名連結：</w:t>
      </w:r>
      <w:hyperlink r:id="rId7" w:history="1">
        <w:r>
          <w:rPr>
            <w:rStyle w:val="af1"/>
            <w:rFonts w:ascii="標楷體" w:eastAsia="標楷體" w:hAnsi="標楷體"/>
            <w:color w:val="4472C4"/>
            <w:szCs w:val="24"/>
          </w:rPr>
          <w:t>https://reurl.cc/V4plo6</w:t>
        </w:r>
      </w:hyperlink>
    </w:p>
    <w:p w:rsidR="008D2653" w:rsidRDefault="000B53B3">
      <w:pPr>
        <w:pStyle w:val="a7"/>
        <w:widowControl w:val="0"/>
        <w:numPr>
          <w:ilvl w:val="0"/>
          <w:numId w:val="7"/>
        </w:numPr>
        <w:spacing w:line="400" w:lineRule="exact"/>
        <w:jc w:val="both"/>
        <w:rPr>
          <w:rFonts w:ascii="標楷體" w:eastAsia="標楷體" w:hAnsi="標楷體"/>
          <w:szCs w:val="24"/>
        </w:rPr>
      </w:pPr>
      <w:r>
        <w:rPr>
          <w:rFonts w:ascii="標楷體" w:eastAsia="標楷體" w:hAnsi="標楷體"/>
          <w:szCs w:val="24"/>
        </w:rPr>
        <w:t>注意事項：</w:t>
      </w:r>
    </w:p>
    <w:p w:rsidR="008D2653" w:rsidRDefault="000B53B3">
      <w:pPr>
        <w:pStyle w:val="a7"/>
        <w:widowControl w:val="0"/>
        <w:numPr>
          <w:ilvl w:val="2"/>
          <w:numId w:val="8"/>
        </w:numPr>
        <w:spacing w:line="400" w:lineRule="exact"/>
        <w:ind w:left="1843" w:firstLine="0"/>
        <w:jc w:val="both"/>
        <w:rPr>
          <w:rFonts w:ascii="標楷體" w:eastAsia="標楷體" w:hAnsi="標楷體"/>
          <w:szCs w:val="24"/>
        </w:rPr>
      </w:pPr>
      <w:r>
        <w:rPr>
          <w:rFonts w:ascii="標楷體" w:eastAsia="標楷體" w:hAnsi="標楷體"/>
          <w:szCs w:val="24"/>
        </w:rPr>
        <w:t>報名後會收到正取通知</w:t>
      </w:r>
      <w:r>
        <w:rPr>
          <w:rFonts w:ascii="標楷體" w:eastAsia="標楷體" w:hAnsi="標楷體"/>
          <w:szCs w:val="24"/>
        </w:rPr>
        <w:t>Email</w:t>
      </w:r>
      <w:r>
        <w:rPr>
          <w:rFonts w:ascii="標楷體" w:eastAsia="標楷體" w:hAnsi="標楷體"/>
          <w:szCs w:val="24"/>
        </w:rPr>
        <w:t>，請於</w:t>
      </w:r>
      <w:r>
        <w:rPr>
          <w:rFonts w:ascii="標楷體" w:eastAsia="標楷體" w:hAnsi="標楷體"/>
          <w:szCs w:val="24"/>
        </w:rPr>
        <w:t>7</w:t>
      </w:r>
      <w:r>
        <w:rPr>
          <w:rFonts w:ascii="標楷體" w:eastAsia="標楷體" w:hAnsi="標楷體"/>
          <w:szCs w:val="24"/>
        </w:rPr>
        <w:t>日內選擇繳費方式（信用卡、超商繳費）完成繳費才算報名成功，如逾期未完成繳費，則取消報名資格，由備取依序遞補，</w:t>
      </w:r>
      <w:proofErr w:type="gramStart"/>
      <w:r>
        <w:rPr>
          <w:rFonts w:ascii="標楷體" w:eastAsia="標楷體" w:hAnsi="標楷體"/>
          <w:szCs w:val="24"/>
        </w:rPr>
        <w:t>不</w:t>
      </w:r>
      <w:proofErr w:type="gramEnd"/>
      <w:r>
        <w:rPr>
          <w:rFonts w:ascii="標楷體" w:eastAsia="標楷體" w:hAnsi="標楷體"/>
          <w:szCs w:val="24"/>
        </w:rPr>
        <w:t>另行通知，亦不受理現場報名。</w:t>
      </w:r>
    </w:p>
    <w:p w:rsidR="008D2653" w:rsidRDefault="000B53B3">
      <w:pPr>
        <w:pStyle w:val="a7"/>
        <w:widowControl w:val="0"/>
        <w:numPr>
          <w:ilvl w:val="2"/>
          <w:numId w:val="8"/>
        </w:numPr>
        <w:spacing w:line="400" w:lineRule="exact"/>
        <w:ind w:left="1843" w:firstLine="0"/>
        <w:jc w:val="both"/>
        <w:rPr>
          <w:rFonts w:ascii="標楷體" w:eastAsia="標楷體" w:hAnsi="標楷體"/>
          <w:szCs w:val="24"/>
        </w:rPr>
      </w:pPr>
      <w:r>
        <w:rPr>
          <w:rFonts w:ascii="標楷體" w:eastAsia="標楷體" w:hAnsi="標楷體"/>
          <w:szCs w:val="24"/>
        </w:rPr>
        <w:t>活動日前</w:t>
      </w:r>
      <w:r>
        <w:rPr>
          <w:rFonts w:ascii="標楷體" w:eastAsia="標楷體" w:hAnsi="標楷體"/>
          <w:szCs w:val="24"/>
        </w:rPr>
        <w:t>10</w:t>
      </w:r>
      <w:r>
        <w:rPr>
          <w:rFonts w:ascii="標楷體" w:eastAsia="標楷體" w:hAnsi="標楷體"/>
          <w:szCs w:val="24"/>
        </w:rPr>
        <w:t>日以前取消報名，扣除必要手續費後全額退費；若活動日前</w:t>
      </w:r>
      <w:r>
        <w:rPr>
          <w:rFonts w:ascii="標楷體" w:eastAsia="標楷體" w:hAnsi="標楷體"/>
          <w:szCs w:val="24"/>
        </w:rPr>
        <w:t>10</w:t>
      </w:r>
      <w:r>
        <w:rPr>
          <w:rFonts w:ascii="標楷體" w:eastAsia="標楷體" w:hAnsi="標楷體"/>
          <w:szCs w:val="24"/>
        </w:rPr>
        <w:t>日以內取消報名，不予退還任何費用，請同意退費辦法後再行報名。</w:t>
      </w:r>
      <w:bookmarkEnd w:id="4"/>
    </w:p>
    <w:p w:rsidR="008D2653" w:rsidRDefault="008D2653">
      <w:pPr>
        <w:spacing w:line="400" w:lineRule="exact"/>
        <w:rPr>
          <w:rFonts w:ascii="標楷體" w:eastAsia="標楷體" w:hAnsi="標楷體"/>
          <w:szCs w:val="24"/>
        </w:rPr>
      </w:pPr>
    </w:p>
    <w:p w:rsidR="008D2653" w:rsidRDefault="008D2653">
      <w:pPr>
        <w:spacing w:line="400" w:lineRule="exact"/>
        <w:rPr>
          <w:rFonts w:ascii="標楷體" w:eastAsia="標楷體" w:hAnsi="標楷體"/>
          <w:szCs w:val="24"/>
        </w:rPr>
      </w:pPr>
    </w:p>
    <w:p w:rsidR="008D2653" w:rsidRDefault="008D2653">
      <w:pPr>
        <w:spacing w:line="400" w:lineRule="exact"/>
        <w:rPr>
          <w:rFonts w:ascii="標楷體" w:eastAsia="標楷體" w:hAnsi="標楷體"/>
          <w:szCs w:val="24"/>
        </w:rPr>
      </w:pPr>
    </w:p>
    <w:p w:rsidR="008D2653" w:rsidRDefault="008D2653">
      <w:pPr>
        <w:spacing w:line="400" w:lineRule="exact"/>
        <w:rPr>
          <w:rFonts w:ascii="標楷體" w:eastAsia="標楷體" w:hAnsi="標楷體"/>
          <w:szCs w:val="24"/>
        </w:rPr>
      </w:pPr>
    </w:p>
    <w:p w:rsidR="008D2653" w:rsidRDefault="000B53B3">
      <w:pPr>
        <w:pStyle w:val="a7"/>
        <w:numPr>
          <w:ilvl w:val="0"/>
          <w:numId w:val="1"/>
        </w:numPr>
        <w:spacing w:line="400" w:lineRule="exact"/>
        <w:rPr>
          <w:rFonts w:ascii="標楷體" w:eastAsia="標楷體" w:hAnsi="標楷體"/>
          <w:szCs w:val="24"/>
        </w:rPr>
      </w:pPr>
      <w:r>
        <w:rPr>
          <w:rFonts w:ascii="標楷體" w:eastAsia="標楷體" w:hAnsi="標楷體"/>
          <w:szCs w:val="24"/>
        </w:rPr>
        <w:lastRenderedPageBreak/>
        <w:t>預期效益</w:t>
      </w:r>
    </w:p>
    <w:p w:rsidR="008D2653" w:rsidRDefault="000B53B3">
      <w:pPr>
        <w:overflowPunct w:val="0"/>
        <w:spacing w:line="400" w:lineRule="exact"/>
        <w:ind w:left="480" w:firstLine="480"/>
        <w:jc w:val="both"/>
        <w:rPr>
          <w:rFonts w:ascii="標楷體" w:eastAsia="標楷體" w:hAnsi="標楷體"/>
        </w:rPr>
      </w:pPr>
      <w:r>
        <w:rPr>
          <w:rFonts w:ascii="標楷體" w:eastAsia="標楷體" w:hAnsi="標楷體"/>
        </w:rPr>
        <w:t>協助參與課程體驗活動之青少年深化對多元產業的瞭解，激發學子積極參與各面向職</w:t>
      </w:r>
      <w:proofErr w:type="gramStart"/>
      <w:r>
        <w:rPr>
          <w:rFonts w:ascii="標楷體" w:eastAsia="標楷體" w:hAnsi="標楷體"/>
        </w:rPr>
        <w:t>涯</w:t>
      </w:r>
      <w:proofErr w:type="gramEnd"/>
      <w:r>
        <w:rPr>
          <w:rFonts w:ascii="標楷體" w:eastAsia="標楷體" w:hAnsi="標楷體"/>
        </w:rPr>
        <w:t>探索之動能。</w:t>
      </w:r>
    </w:p>
    <w:p w:rsidR="008D2653" w:rsidRDefault="008D2653">
      <w:pPr>
        <w:overflowPunct w:val="0"/>
        <w:spacing w:line="400" w:lineRule="exact"/>
        <w:ind w:left="480" w:firstLine="480"/>
        <w:jc w:val="both"/>
        <w:rPr>
          <w:rFonts w:ascii="標楷體" w:eastAsia="標楷體" w:hAnsi="標楷體"/>
        </w:rPr>
      </w:pPr>
    </w:p>
    <w:p w:rsidR="008D2653" w:rsidRDefault="000B53B3">
      <w:pPr>
        <w:pStyle w:val="a7"/>
        <w:numPr>
          <w:ilvl w:val="0"/>
          <w:numId w:val="1"/>
        </w:numPr>
        <w:spacing w:line="400" w:lineRule="exact"/>
        <w:rPr>
          <w:rFonts w:ascii="標楷體" w:eastAsia="標楷體" w:hAnsi="標楷體"/>
          <w:szCs w:val="24"/>
        </w:rPr>
      </w:pPr>
      <w:r>
        <w:rPr>
          <w:rFonts w:ascii="標楷體" w:eastAsia="標楷體" w:hAnsi="標楷體"/>
          <w:szCs w:val="24"/>
        </w:rPr>
        <w:t>注意事項</w:t>
      </w:r>
    </w:p>
    <w:p w:rsidR="008D2653" w:rsidRDefault="000B53B3">
      <w:pPr>
        <w:pStyle w:val="a7"/>
        <w:numPr>
          <w:ilvl w:val="2"/>
          <w:numId w:val="9"/>
        </w:numPr>
        <w:spacing w:line="400" w:lineRule="exact"/>
        <w:ind w:left="993" w:hanging="567"/>
      </w:pPr>
      <w:r>
        <w:rPr>
          <w:rFonts w:ascii="標楷體" w:eastAsia="標楷體" w:hAnsi="標楷體"/>
          <w:szCs w:val="24"/>
        </w:rPr>
        <w:t>活動期間如遇不可抗力之天氣變化或緊急狀況，將依政府停止上班上課公告或現場情形，取消當日活動，另擇日辦理後補行公告。</w:t>
      </w:r>
    </w:p>
    <w:p w:rsidR="008D2653" w:rsidRDefault="000B53B3">
      <w:pPr>
        <w:pStyle w:val="a7"/>
        <w:numPr>
          <w:ilvl w:val="2"/>
          <w:numId w:val="9"/>
        </w:numPr>
        <w:spacing w:line="400" w:lineRule="exact"/>
        <w:ind w:left="993" w:hanging="567"/>
      </w:pPr>
      <w:r>
        <w:rPr>
          <w:rFonts w:ascii="標楷體" w:eastAsia="標楷體" w:hAnsi="標楷體"/>
          <w:szCs w:val="24"/>
        </w:rPr>
        <w:t>本活動將進行影音及文字紀錄等，作為本中心日後活動行銷、推廣之用，報名參加之學員即表示同意本活動之影音、文字相關紀錄。</w:t>
      </w:r>
    </w:p>
    <w:p w:rsidR="008D2653" w:rsidRDefault="000B53B3">
      <w:pPr>
        <w:pStyle w:val="a7"/>
        <w:numPr>
          <w:ilvl w:val="2"/>
          <w:numId w:val="9"/>
        </w:numPr>
        <w:spacing w:line="400" w:lineRule="exact"/>
        <w:ind w:left="993" w:hanging="567"/>
      </w:pPr>
      <w:r>
        <w:rPr>
          <w:rFonts w:ascii="標楷體" w:eastAsia="標楷體" w:hAnsi="標楷體"/>
          <w:szCs w:val="24"/>
        </w:rPr>
        <w:t>課程環境皆使用酒精定時消毒，請安心使用；如有中央流行</w:t>
      </w:r>
      <w:proofErr w:type="gramStart"/>
      <w:r>
        <w:rPr>
          <w:rFonts w:ascii="標楷體" w:eastAsia="標楷體" w:hAnsi="標楷體"/>
          <w:szCs w:val="24"/>
        </w:rPr>
        <w:t>疫</w:t>
      </w:r>
      <w:proofErr w:type="gramEnd"/>
      <w:r>
        <w:rPr>
          <w:rFonts w:ascii="標楷體" w:eastAsia="標楷體" w:hAnsi="標楷體"/>
          <w:szCs w:val="24"/>
        </w:rPr>
        <w:t>情指揮中心規定之特殊情境事宜，仍建議配戴口罩。</w:t>
      </w:r>
    </w:p>
    <w:p w:rsidR="008D2653" w:rsidRDefault="000B53B3">
      <w:pPr>
        <w:pStyle w:val="a7"/>
        <w:numPr>
          <w:ilvl w:val="2"/>
          <w:numId w:val="9"/>
        </w:numPr>
        <w:spacing w:line="400" w:lineRule="exact"/>
        <w:ind w:left="993" w:hanging="567"/>
      </w:pPr>
      <w:r>
        <w:rPr>
          <w:rFonts w:ascii="標楷體" w:eastAsia="標楷體" w:hAnsi="標楷體"/>
          <w:szCs w:val="24"/>
        </w:rPr>
        <w:t>本活動洽詢電話：（</w:t>
      </w:r>
      <w:r>
        <w:rPr>
          <w:rFonts w:ascii="標楷體" w:eastAsia="標楷體" w:hAnsi="標楷體"/>
          <w:szCs w:val="24"/>
        </w:rPr>
        <w:t>02</w:t>
      </w:r>
      <w:r>
        <w:rPr>
          <w:rFonts w:ascii="標楷體" w:eastAsia="標楷體" w:hAnsi="標楷體"/>
          <w:szCs w:val="24"/>
        </w:rPr>
        <w:t>）</w:t>
      </w:r>
      <w:r>
        <w:rPr>
          <w:rFonts w:ascii="標楷體" w:eastAsia="標楷體" w:hAnsi="標楷體"/>
          <w:szCs w:val="24"/>
        </w:rPr>
        <w:t>2351-4078</w:t>
      </w:r>
      <w:r>
        <w:rPr>
          <w:rFonts w:ascii="標楷體" w:eastAsia="標楷體" w:hAnsi="標楷體"/>
          <w:szCs w:val="24"/>
        </w:rPr>
        <w:t>分機</w:t>
      </w:r>
      <w:r>
        <w:rPr>
          <w:rFonts w:ascii="標楷體" w:eastAsia="標楷體" w:hAnsi="標楷體"/>
          <w:szCs w:val="24"/>
        </w:rPr>
        <w:t xml:space="preserve">1763 </w:t>
      </w:r>
      <w:r>
        <w:rPr>
          <w:rFonts w:ascii="標楷體" w:eastAsia="標楷體" w:hAnsi="標楷體"/>
          <w:szCs w:val="24"/>
        </w:rPr>
        <w:t>李小姐</w:t>
      </w:r>
    </w:p>
    <w:p w:rsidR="008D2653" w:rsidRDefault="000B53B3">
      <w:pPr>
        <w:pStyle w:val="a7"/>
        <w:numPr>
          <w:ilvl w:val="2"/>
          <w:numId w:val="9"/>
        </w:numPr>
        <w:spacing w:line="400" w:lineRule="exact"/>
        <w:ind w:left="993" w:hanging="567"/>
      </w:pPr>
      <w:r>
        <w:rPr>
          <w:rFonts w:ascii="標楷體" w:eastAsia="標楷體" w:hAnsi="標楷體"/>
          <w:szCs w:val="24"/>
        </w:rPr>
        <w:t>本計畫未盡事宜，得隨時修訂公告之。</w:t>
      </w:r>
    </w:p>
    <w:p w:rsidR="008D2653" w:rsidRDefault="008D2653">
      <w:pPr>
        <w:pStyle w:val="a7"/>
        <w:spacing w:line="400" w:lineRule="exact"/>
        <w:ind w:left="1287"/>
        <w:rPr>
          <w:rFonts w:ascii="標楷體" w:eastAsia="標楷體" w:hAnsi="標楷體"/>
          <w:szCs w:val="24"/>
        </w:rPr>
      </w:pPr>
    </w:p>
    <w:p w:rsidR="008D2653" w:rsidRDefault="000B53B3">
      <w:pPr>
        <w:pStyle w:val="a7"/>
        <w:numPr>
          <w:ilvl w:val="0"/>
          <w:numId w:val="1"/>
        </w:numPr>
        <w:spacing w:line="400" w:lineRule="exact"/>
      </w:pPr>
      <w:r>
        <w:rPr>
          <w:rFonts w:ascii="標楷體" w:eastAsia="標楷體" w:hAnsi="標楷體"/>
          <w:szCs w:val="24"/>
        </w:rPr>
        <w:t>本計畫簽奉核定後實施，修正時亦同。</w:t>
      </w:r>
      <w:r>
        <w:rPr>
          <w:rFonts w:ascii="標楷體" w:eastAsia="標楷體" w:hAnsi="標楷體"/>
        </w:rPr>
        <w:t xml:space="preserve"> </w:t>
      </w:r>
    </w:p>
    <w:sectPr w:rsidR="008D2653">
      <w:footerReference w:type="default" r:id="rId8"/>
      <w:pgSz w:w="11906" w:h="16838"/>
      <w:pgMar w:top="1361" w:right="1701" w:bottom="1361" w:left="1701" w:header="851" w:footer="992" w:gutter="0"/>
      <w:cols w:space="720"/>
      <w:docGrid w:type="lines" w:linePitch="24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3B3" w:rsidRDefault="000B53B3">
      <w:r>
        <w:separator/>
      </w:r>
    </w:p>
  </w:endnote>
  <w:endnote w:type="continuationSeparator" w:id="0">
    <w:p w:rsidR="000B53B3" w:rsidRDefault="000B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735" w:rsidRDefault="000B53B3">
    <w:pPr>
      <w:pStyle w:val="a5"/>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3B3" w:rsidRDefault="000B53B3">
      <w:r>
        <w:rPr>
          <w:color w:val="000000"/>
        </w:rPr>
        <w:separator/>
      </w:r>
    </w:p>
  </w:footnote>
  <w:footnote w:type="continuationSeparator" w:id="0">
    <w:p w:rsidR="000B53B3" w:rsidRDefault="000B5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65511"/>
    <w:multiLevelType w:val="multilevel"/>
    <w:tmpl w:val="8E221042"/>
    <w:lvl w:ilvl="0">
      <w:start w:val="1"/>
      <w:numFmt w:val="taiwaneseCountingThousand"/>
      <w:lvlText w:val="%1、"/>
      <w:lvlJc w:val="left"/>
      <w:pPr>
        <w:ind w:left="480" w:hanging="480"/>
      </w:pPr>
    </w:lvl>
    <w:lvl w:ilvl="1">
      <w:start w:val="4"/>
      <w:numFmt w:val="taiwaneseCountingThousand"/>
      <w:lvlText w:val="%2、"/>
      <w:lvlJc w:val="left"/>
      <w:pPr>
        <w:ind w:left="960" w:hanging="480"/>
      </w:pPr>
      <w:rPr>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7646B58"/>
    <w:multiLevelType w:val="multilevel"/>
    <w:tmpl w:val="B48CE5CE"/>
    <w:lvl w:ilvl="0">
      <w:start w:val="1"/>
      <w:numFmt w:val="taiwaneseCountingThousand"/>
      <w:lvlText w:val="（%1）"/>
      <w:lvlJc w:val="left"/>
      <w:pPr>
        <w:ind w:left="1473" w:hanging="480"/>
      </w:pPr>
    </w:lvl>
    <w:lvl w:ilvl="1">
      <w:start w:val="1"/>
      <w:numFmt w:val="decimal"/>
      <w:lvlText w:val="%2."/>
      <w:lvlJc w:val="left"/>
      <w:pPr>
        <w:ind w:left="2040" w:hanging="360"/>
      </w:pPr>
    </w:lvl>
    <w:lvl w:ilvl="2">
      <w:start w:val="1"/>
      <w:numFmt w:val="taiwaneseCountingThousand"/>
      <w:lvlText w:val="%3、"/>
      <w:lvlJc w:val="left"/>
      <w:pPr>
        <w:ind w:left="720" w:hanging="72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2" w15:restartNumberingAfterBreak="0">
    <w:nsid w:val="414C4DDF"/>
    <w:multiLevelType w:val="multilevel"/>
    <w:tmpl w:val="2EA6DBEE"/>
    <w:lvl w:ilvl="0">
      <w:start w:val="1"/>
      <w:numFmt w:val="decimal"/>
      <w:lvlText w:val="%1."/>
      <w:lvlJc w:val="left"/>
      <w:pPr>
        <w:ind w:left="1898" w:hanging="48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3" w15:restartNumberingAfterBreak="0">
    <w:nsid w:val="56B81949"/>
    <w:multiLevelType w:val="multilevel"/>
    <w:tmpl w:val="5692A6DA"/>
    <w:lvl w:ilvl="0">
      <w:start w:val="5"/>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60043FD5"/>
    <w:multiLevelType w:val="multilevel"/>
    <w:tmpl w:val="37807B20"/>
    <w:lvl w:ilvl="0">
      <w:start w:val="1"/>
      <w:numFmt w:val="taiwaneseCountingThousand"/>
      <w:lvlText w:val="（%1）"/>
      <w:lvlJc w:val="left"/>
      <w:pPr>
        <w:ind w:left="960" w:hanging="480"/>
      </w:pPr>
      <w:rPr>
        <w:rFonts w:ascii="標楷體" w:eastAsia="標楷體" w:hAnsi="標楷體"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62BB7C58"/>
    <w:multiLevelType w:val="multilevel"/>
    <w:tmpl w:val="4340732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77A001A"/>
    <w:multiLevelType w:val="multilevel"/>
    <w:tmpl w:val="2404F140"/>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7DC28FB"/>
    <w:multiLevelType w:val="multilevel"/>
    <w:tmpl w:val="B5A2A43E"/>
    <w:lvl w:ilvl="0">
      <w:start w:val="1"/>
      <w:numFmt w:val="taiwaneseCountingThousand"/>
      <w:lvlText w:val="（%1）"/>
      <w:lvlJc w:val="left"/>
      <w:pPr>
        <w:ind w:left="1464" w:hanging="756"/>
      </w:p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8" w15:restartNumberingAfterBreak="0">
    <w:nsid w:val="7D5B5BA3"/>
    <w:multiLevelType w:val="multilevel"/>
    <w:tmpl w:val="95D8FEDA"/>
    <w:lvl w:ilvl="0">
      <w:start w:val="2"/>
      <w:numFmt w:val="taiwaneseCountingThousand"/>
      <w:lvlText w:val="%1、"/>
      <w:lvlJc w:val="left"/>
      <w:pPr>
        <w:ind w:left="480" w:hanging="480"/>
      </w:pPr>
    </w:lvl>
    <w:lvl w:ilvl="1">
      <w:start w:val="5"/>
      <w:numFmt w:val="taiwaneseCountingThousand"/>
      <w:lvlText w:val="%2、"/>
      <w:lvlJc w:val="left"/>
      <w:pPr>
        <w:ind w:left="960" w:hanging="480"/>
      </w:pPr>
    </w:lvl>
    <w:lvl w:ilvl="2">
      <w:start w:val="1"/>
      <w:numFmt w:val="decimal"/>
      <w:lvlText w:val="%3、"/>
      <w:lvlJc w:val="right"/>
      <w:pPr>
        <w:ind w:left="1440" w:hanging="480"/>
      </w:pPr>
      <w:rPr>
        <w:rFonts w:ascii="標楷體" w:eastAsia="標楷體" w:hAnsi="標楷體" w:cs="Times New Roman"/>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6"/>
  </w:num>
  <w:num w:numId="2">
    <w:abstractNumId w:val="0"/>
  </w:num>
  <w:num w:numId="3">
    <w:abstractNumId w:val="5"/>
  </w:num>
  <w:num w:numId="4">
    <w:abstractNumId w:val="4"/>
  </w:num>
  <w:num w:numId="5">
    <w:abstractNumId w:val="2"/>
  </w:num>
  <w:num w:numId="6">
    <w:abstractNumId w:val="3"/>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D2653"/>
    <w:rsid w:val="000B53B3"/>
    <w:rsid w:val="008D2653"/>
    <w:rsid w:val="009579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2FF1A8-5D37-4E14-AE2C-EA437E3A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style>
  <w:style w:type="paragraph" w:styleId="1">
    <w:name w:val="heading 1"/>
    <w:basedOn w:val="a"/>
    <w:uiPriority w:val="9"/>
    <w:qFormat/>
    <w:pPr>
      <w:suppressAutoHyphens w:val="0"/>
      <w:spacing w:before="100" w:after="100"/>
      <w:textAlignment w:val="auto"/>
      <w:outlineLvl w:val="0"/>
    </w:pPr>
    <w:rPr>
      <w:rFonts w:ascii="新細明體" w:hAnsi="新細明體" w:cs="新細明體"/>
      <w:b/>
      <w:bCs/>
      <w:sz w:val="48"/>
      <w:szCs w:val="48"/>
    </w:rPr>
  </w:style>
  <w:style w:type="paragraph" w:styleId="2">
    <w:name w:val="heading 2"/>
    <w:basedOn w:val="a"/>
    <w:uiPriority w:val="9"/>
    <w:semiHidden/>
    <w:unhideWhenUsed/>
    <w:qFormat/>
    <w:pPr>
      <w:suppressAutoHyphens w:val="0"/>
      <w:spacing w:before="100" w:after="100"/>
      <w:textAlignment w:val="auto"/>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 w:type="character" w:styleId="aa">
    <w:name w:val="Placeholder Text"/>
    <w:basedOn w:val="a0"/>
    <w:rPr>
      <w:color w:val="808080"/>
    </w:rPr>
  </w:style>
  <w:style w:type="paragraph" w:customStyle="1" w:styleId="Default">
    <w:name w:val="Default"/>
    <w:pPr>
      <w:widowControl w:val="0"/>
      <w:suppressAutoHyphens/>
      <w:autoSpaceDE w:val="0"/>
    </w:pPr>
    <w:rPr>
      <w:rFonts w:ascii="微軟正黑體" w:eastAsia="微軟正黑體" w:hAnsi="微軟正黑體" w:cs="微軟正黑體"/>
      <w:color w:val="000000"/>
      <w:kern w:val="0"/>
      <w:szCs w:val="24"/>
    </w:rPr>
  </w:style>
  <w:style w:type="character" w:styleId="ab">
    <w:name w:val="annotation reference"/>
    <w:basedOn w:val="a0"/>
    <w:rPr>
      <w:sz w:val="18"/>
      <w:szCs w:val="18"/>
    </w:rPr>
  </w:style>
  <w:style w:type="paragraph" w:styleId="ac">
    <w:name w:val="annotation text"/>
    <w:basedOn w:val="a"/>
  </w:style>
  <w:style w:type="character" w:customStyle="1" w:styleId="ad">
    <w:name w:val="註解文字 字元"/>
    <w:basedOn w:val="a0"/>
  </w:style>
  <w:style w:type="paragraph" w:styleId="ae">
    <w:name w:val="annotation subject"/>
    <w:basedOn w:val="ac"/>
    <w:next w:val="ac"/>
    <w:rPr>
      <w:b/>
      <w:bCs/>
    </w:rPr>
  </w:style>
  <w:style w:type="character" w:customStyle="1" w:styleId="af">
    <w:name w:val="註解主旨 字元"/>
    <w:basedOn w:val="ad"/>
    <w:rPr>
      <w:b/>
      <w:bCs/>
    </w:rPr>
  </w:style>
  <w:style w:type="character" w:styleId="af0">
    <w:name w:val="Emphasis"/>
    <w:basedOn w:val="a0"/>
    <w:rPr>
      <w:i/>
      <w:iCs/>
    </w:rPr>
  </w:style>
  <w:style w:type="character" w:styleId="af1">
    <w:name w:val="Hyperlink"/>
    <w:basedOn w:val="a0"/>
    <w:rPr>
      <w:color w:val="0000FF"/>
      <w:u w:val="single"/>
    </w:rPr>
  </w:style>
  <w:style w:type="paragraph" w:styleId="af2">
    <w:name w:val="Revision"/>
    <w:pPr>
      <w:suppressAutoHyphens/>
    </w:pPr>
  </w:style>
  <w:style w:type="paragraph" w:styleId="Web">
    <w:name w:val="Normal (Web)"/>
    <w:basedOn w:val="a"/>
    <w:pPr>
      <w:spacing w:before="100" w:after="100"/>
    </w:pPr>
    <w:rPr>
      <w:rFonts w:ascii="新細明體" w:hAnsi="新細明體" w:cs="新細明體"/>
      <w:kern w:val="0"/>
      <w:szCs w:val="24"/>
    </w:rPr>
  </w:style>
  <w:style w:type="paragraph" w:customStyle="1" w:styleId="Textbody">
    <w:name w:val="Text body"/>
    <w:pPr>
      <w:suppressAutoHyphens/>
    </w:pPr>
  </w:style>
  <w:style w:type="character" w:customStyle="1" w:styleId="10">
    <w:name w:val="標題 1 字元"/>
    <w:basedOn w:val="a0"/>
    <w:rPr>
      <w:rFonts w:ascii="新細明體" w:hAnsi="新細明體" w:cs="新細明體"/>
      <w:b/>
      <w:bCs/>
      <w:kern w:val="3"/>
      <w:sz w:val="48"/>
      <w:szCs w:val="48"/>
    </w:rPr>
  </w:style>
  <w:style w:type="character" w:customStyle="1" w:styleId="20">
    <w:name w:val="標題 2 字元"/>
    <w:basedOn w:val="a0"/>
    <w:rPr>
      <w:rFonts w:ascii="新細明體" w:hAnsi="新細明體" w:cs="新細明體"/>
      <w:b/>
      <w:bCs/>
      <w:kern w:val="0"/>
      <w:sz w:val="36"/>
      <w:szCs w:val="36"/>
    </w:rPr>
  </w:style>
  <w:style w:type="character" w:styleId="af3">
    <w:name w:val="Strong"/>
    <w:basedOn w:val="a0"/>
    <w:rPr>
      <w:b/>
      <w:bCs/>
    </w:rPr>
  </w:style>
  <w:style w:type="character" w:styleId="af4">
    <w:name w:val="Unresolved Mention"/>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url.cc/V4plo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user321</dc:creator>
  <cp:lastModifiedBy>user</cp:lastModifiedBy>
  <cp:revision>2</cp:revision>
  <cp:lastPrinted>2023-08-01T00:43:00Z</cp:lastPrinted>
  <dcterms:created xsi:type="dcterms:W3CDTF">2023-10-05T02:09:00Z</dcterms:created>
  <dcterms:modified xsi:type="dcterms:W3CDTF">2023-10-05T02:09:00Z</dcterms:modified>
</cp:coreProperties>
</file>